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0B5BEF" w14:textId="77777777" w:rsidR="00667701" w:rsidRPr="00667701" w:rsidRDefault="00667701" w:rsidP="00667701">
      <w:pPr>
        <w:rPr>
          <w:b/>
          <w:bCs/>
        </w:rPr>
      </w:pPr>
      <w:r w:rsidRPr="00667701">
        <w:rPr>
          <w:rFonts w:ascii="Segoe UI Emoji" w:hAnsi="Segoe UI Emoji" w:cs="Segoe UI Emoji"/>
          <w:b/>
          <w:bCs/>
        </w:rPr>
        <w:t>✍️</w:t>
      </w:r>
      <w:r w:rsidRPr="00667701">
        <w:rPr>
          <w:b/>
          <w:bCs/>
        </w:rPr>
        <w:t xml:space="preserve"> Introduction</w:t>
      </w:r>
    </w:p>
    <w:p w14:paraId="35D2939A" w14:textId="77777777" w:rsidR="00667701" w:rsidRPr="00667701" w:rsidRDefault="00667701" w:rsidP="00667701">
      <w:pPr>
        <w:rPr>
          <w:b/>
          <w:bCs/>
        </w:rPr>
      </w:pPr>
      <w:r w:rsidRPr="00667701">
        <w:rPr>
          <w:rFonts w:ascii="Segoe UI Emoji" w:hAnsi="Segoe UI Emoji" w:cs="Segoe UI Emoji"/>
          <w:b/>
          <w:bCs/>
        </w:rPr>
        <w:t>🎯</w:t>
      </w:r>
      <w:r w:rsidRPr="00667701">
        <w:rPr>
          <w:b/>
          <w:bCs/>
        </w:rPr>
        <w:t xml:space="preserve"> Purpose of the Book</w:t>
      </w:r>
    </w:p>
    <w:p w14:paraId="6A754220" w14:textId="77777777" w:rsidR="00667701" w:rsidRPr="00667701" w:rsidRDefault="00667701" w:rsidP="00667701">
      <w:r w:rsidRPr="00667701">
        <w:t>Project Management is no longer just a skill for the construction site or IT team—it's a leadership discipline for anyone responsible for delivering results. Whether you're launching a product, organizing an event, building a team, or managing change, project management offers the structure and strategies you need to make things happen—efficiently, predictably, and successfully.</w:t>
      </w:r>
    </w:p>
    <w:p w14:paraId="2F76B4E5" w14:textId="77777777" w:rsidR="00667701" w:rsidRPr="00667701" w:rsidRDefault="00667701" w:rsidP="00667701">
      <w:r w:rsidRPr="00667701">
        <w:t xml:space="preserve">The purpose of this book is to </w:t>
      </w:r>
      <w:r w:rsidRPr="00667701">
        <w:rPr>
          <w:b/>
          <w:bCs/>
        </w:rPr>
        <w:t>bridge the gap between theory and real-world execution</w:t>
      </w:r>
      <w:r w:rsidRPr="00667701">
        <w:t xml:space="preserve">. You’ll learn not only what project management </w:t>
      </w:r>
      <w:r w:rsidRPr="00667701">
        <w:rPr>
          <w:i/>
          <w:iCs/>
        </w:rPr>
        <w:t>is</w:t>
      </w:r>
      <w:r w:rsidRPr="00667701">
        <w:t xml:space="preserve">, but </w:t>
      </w:r>
      <w:r w:rsidRPr="00667701">
        <w:rPr>
          <w:i/>
          <w:iCs/>
        </w:rPr>
        <w:t>how to use it</w:t>
      </w:r>
      <w:r w:rsidRPr="00667701">
        <w:t xml:space="preserve"> in diverse environments. From startup founders to public service professionals, this book will help you:</w:t>
      </w:r>
    </w:p>
    <w:p w14:paraId="780684E9" w14:textId="77777777" w:rsidR="00667701" w:rsidRPr="00667701" w:rsidRDefault="00667701" w:rsidP="00667701">
      <w:pPr>
        <w:numPr>
          <w:ilvl w:val="0"/>
          <w:numId w:val="1"/>
        </w:numPr>
      </w:pPr>
      <w:r w:rsidRPr="00667701">
        <w:t>Understand the fundamentals of managing projects</w:t>
      </w:r>
    </w:p>
    <w:p w14:paraId="2D25E90A" w14:textId="77777777" w:rsidR="00667701" w:rsidRPr="00667701" w:rsidRDefault="00667701" w:rsidP="00667701">
      <w:pPr>
        <w:numPr>
          <w:ilvl w:val="0"/>
          <w:numId w:val="1"/>
        </w:numPr>
      </w:pPr>
      <w:r w:rsidRPr="00667701">
        <w:t>Apply tools and techniques with confidence</w:t>
      </w:r>
    </w:p>
    <w:p w14:paraId="2269EAFE" w14:textId="77777777" w:rsidR="00667701" w:rsidRPr="00667701" w:rsidRDefault="00667701" w:rsidP="00667701">
      <w:pPr>
        <w:numPr>
          <w:ilvl w:val="0"/>
          <w:numId w:val="1"/>
        </w:numPr>
      </w:pPr>
      <w:r w:rsidRPr="00667701">
        <w:t>Communicate with clarity and lead with influence</w:t>
      </w:r>
    </w:p>
    <w:p w14:paraId="5468DB41" w14:textId="77777777" w:rsidR="00667701" w:rsidRPr="00667701" w:rsidRDefault="00667701" w:rsidP="00667701">
      <w:pPr>
        <w:numPr>
          <w:ilvl w:val="0"/>
          <w:numId w:val="1"/>
        </w:numPr>
      </w:pPr>
      <w:r w:rsidRPr="00667701">
        <w:t>Deliver successful outcomes, on time and within scope</w:t>
      </w:r>
    </w:p>
    <w:p w14:paraId="55B0234E" w14:textId="77777777" w:rsidR="00667701" w:rsidRPr="00667701" w:rsidRDefault="00667701" w:rsidP="00667701">
      <w:r w:rsidRPr="00667701">
        <w:pict w14:anchorId="5DC9ECC3">
          <v:rect id="_x0000_i1049" style="width:0;height:1.5pt" o:hralign="center" o:hrstd="t" o:hr="t" fillcolor="#a0a0a0" stroked="f"/>
        </w:pict>
      </w:r>
    </w:p>
    <w:p w14:paraId="6147473E" w14:textId="77777777" w:rsidR="00667701" w:rsidRPr="00667701" w:rsidRDefault="00667701" w:rsidP="00667701">
      <w:pPr>
        <w:rPr>
          <w:b/>
          <w:bCs/>
        </w:rPr>
      </w:pPr>
      <w:r w:rsidRPr="00667701">
        <w:rPr>
          <w:rFonts w:ascii="Segoe UI Emoji" w:hAnsi="Segoe UI Emoji" w:cs="Segoe UI Emoji"/>
          <w:b/>
          <w:bCs/>
        </w:rPr>
        <w:t>👥</w:t>
      </w:r>
      <w:r w:rsidRPr="00667701">
        <w:rPr>
          <w:b/>
          <w:bCs/>
        </w:rPr>
        <w:t xml:space="preserve"> Who Should Read This</w:t>
      </w:r>
    </w:p>
    <w:p w14:paraId="0685028C" w14:textId="77777777" w:rsidR="00667701" w:rsidRPr="00667701" w:rsidRDefault="00667701" w:rsidP="00667701">
      <w:r w:rsidRPr="00667701">
        <w:t>This book was designed with a broad audience in mind, from those just getting started to professionals ready to sharpen their edge:</w:t>
      </w:r>
    </w:p>
    <w:p w14:paraId="37BF735A" w14:textId="77777777" w:rsidR="00667701" w:rsidRPr="00667701" w:rsidRDefault="00667701" w:rsidP="00667701">
      <w:pPr>
        <w:rPr>
          <w:b/>
          <w:bCs/>
        </w:rPr>
      </w:pPr>
      <w:r w:rsidRPr="00667701">
        <w:rPr>
          <w:rFonts w:ascii="Segoe UI Emoji" w:hAnsi="Segoe UI Emoji" w:cs="Segoe UI Emoji"/>
          <w:b/>
          <w:bCs/>
        </w:rPr>
        <w:t>🎓</w:t>
      </w:r>
      <w:r w:rsidRPr="00667701">
        <w:rPr>
          <w:b/>
          <w:bCs/>
        </w:rPr>
        <w:t xml:space="preserve"> Students</w:t>
      </w:r>
    </w:p>
    <w:p w14:paraId="46B909E7" w14:textId="77777777" w:rsidR="00667701" w:rsidRPr="00667701" w:rsidRDefault="00667701" w:rsidP="00667701">
      <w:r w:rsidRPr="00667701">
        <w:t>If you’re pursuing a business or management degree, this book will give you practical tools and language to make sense of what you’re learning.</w:t>
      </w:r>
    </w:p>
    <w:p w14:paraId="43BDC453" w14:textId="77777777" w:rsidR="00667701" w:rsidRPr="00667701" w:rsidRDefault="00667701" w:rsidP="00667701">
      <w:pPr>
        <w:rPr>
          <w:b/>
          <w:bCs/>
        </w:rPr>
      </w:pPr>
      <w:r w:rsidRPr="00667701">
        <w:rPr>
          <w:rFonts w:ascii="Segoe UI Emoji" w:hAnsi="Segoe UI Emoji" w:cs="Segoe UI Emoji"/>
          <w:b/>
          <w:bCs/>
        </w:rPr>
        <w:t>🧑</w:t>
      </w:r>
      <w:r w:rsidRPr="00667701">
        <w:rPr>
          <w:b/>
          <w:bCs/>
        </w:rPr>
        <w:t>‍</w:t>
      </w:r>
      <w:r w:rsidRPr="00667701">
        <w:rPr>
          <w:rFonts w:ascii="Segoe UI Emoji" w:hAnsi="Segoe UI Emoji" w:cs="Segoe UI Emoji"/>
          <w:b/>
          <w:bCs/>
        </w:rPr>
        <w:t>💼</w:t>
      </w:r>
      <w:r w:rsidRPr="00667701">
        <w:rPr>
          <w:b/>
          <w:bCs/>
        </w:rPr>
        <w:t xml:space="preserve"> Entry-Level Project Managers</w:t>
      </w:r>
    </w:p>
    <w:p w14:paraId="62218316" w14:textId="77777777" w:rsidR="00667701" w:rsidRPr="00667701" w:rsidRDefault="00667701" w:rsidP="00667701">
      <w:r w:rsidRPr="00667701">
        <w:t>You’ve been handed your first project and you're trying to figure out how to lead without panicking. This book will show you what to focus on and how to avoid common pitfalls.</w:t>
      </w:r>
    </w:p>
    <w:p w14:paraId="3AAEC227" w14:textId="77777777" w:rsidR="00667701" w:rsidRPr="00667701" w:rsidRDefault="00667701" w:rsidP="00667701">
      <w:pPr>
        <w:rPr>
          <w:b/>
          <w:bCs/>
        </w:rPr>
      </w:pPr>
      <w:r w:rsidRPr="00667701">
        <w:rPr>
          <w:rFonts w:ascii="Segoe UI Emoji" w:hAnsi="Segoe UI Emoji" w:cs="Segoe UI Emoji"/>
          <w:b/>
          <w:bCs/>
        </w:rPr>
        <w:t>🔄</w:t>
      </w:r>
      <w:r w:rsidRPr="00667701">
        <w:rPr>
          <w:b/>
          <w:bCs/>
        </w:rPr>
        <w:t xml:space="preserve"> Career Switchers</w:t>
      </w:r>
    </w:p>
    <w:p w14:paraId="5D5B1FDE" w14:textId="77777777" w:rsidR="00667701" w:rsidRPr="00667701" w:rsidRDefault="00667701" w:rsidP="00667701">
      <w:r w:rsidRPr="00667701">
        <w:t>Whether you're shifting from operations, marketing, military, or teaching, this book will help you reframe your experience and build your PM confidence.</w:t>
      </w:r>
    </w:p>
    <w:p w14:paraId="0BE26F5A" w14:textId="77777777" w:rsidR="00667701" w:rsidRPr="00667701" w:rsidRDefault="00667701" w:rsidP="00667701">
      <w:pPr>
        <w:rPr>
          <w:b/>
          <w:bCs/>
        </w:rPr>
      </w:pPr>
      <w:r w:rsidRPr="00667701">
        <w:rPr>
          <w:rFonts w:ascii="Segoe UI Emoji" w:hAnsi="Segoe UI Emoji" w:cs="Segoe UI Emoji"/>
          <w:b/>
          <w:bCs/>
        </w:rPr>
        <w:t>🧠</w:t>
      </w:r>
      <w:r w:rsidRPr="00667701">
        <w:rPr>
          <w:b/>
          <w:bCs/>
        </w:rPr>
        <w:t xml:space="preserve"> Entrepreneurs &amp; Business Owners</w:t>
      </w:r>
    </w:p>
    <w:p w14:paraId="08D69229" w14:textId="77777777" w:rsidR="00667701" w:rsidRPr="00667701" w:rsidRDefault="00667701" w:rsidP="00667701">
      <w:r w:rsidRPr="00667701">
        <w:lastRenderedPageBreak/>
        <w:t>You’re wearing multiple hats, and this book will help you deliver better results by managing time, teams, and resources strategically.</w:t>
      </w:r>
    </w:p>
    <w:p w14:paraId="2AB1E6CB" w14:textId="77777777" w:rsidR="00667701" w:rsidRPr="00667701" w:rsidRDefault="00667701" w:rsidP="00667701">
      <w:r w:rsidRPr="00667701">
        <w:pict w14:anchorId="268CDD11">
          <v:rect id="_x0000_i1050" style="width:0;height:1.5pt" o:hralign="center" o:hrstd="t" o:hr="t" fillcolor="#a0a0a0" stroked="f"/>
        </w:pict>
      </w:r>
    </w:p>
    <w:p w14:paraId="05EFC08F" w14:textId="77777777" w:rsidR="00667701" w:rsidRPr="00667701" w:rsidRDefault="00667701" w:rsidP="00667701">
      <w:pPr>
        <w:rPr>
          <w:b/>
          <w:bCs/>
        </w:rPr>
      </w:pPr>
      <w:r w:rsidRPr="00667701">
        <w:rPr>
          <w:rFonts w:ascii="Segoe UI Emoji" w:hAnsi="Segoe UI Emoji" w:cs="Segoe UI Emoji"/>
          <w:b/>
          <w:bCs/>
        </w:rPr>
        <w:t>📘</w:t>
      </w:r>
      <w:r w:rsidRPr="00667701">
        <w:rPr>
          <w:b/>
          <w:bCs/>
        </w:rPr>
        <w:t xml:space="preserve"> How to Use This Book</w:t>
      </w:r>
    </w:p>
    <w:p w14:paraId="59BAD403" w14:textId="77777777" w:rsidR="00667701" w:rsidRPr="00667701" w:rsidRDefault="00667701" w:rsidP="00667701">
      <w:r w:rsidRPr="00667701">
        <w:t xml:space="preserve">This book is designed to be </w:t>
      </w:r>
      <w:r w:rsidRPr="00667701">
        <w:rPr>
          <w:b/>
          <w:bCs/>
        </w:rPr>
        <w:t>both a study guide and a field manual</w:t>
      </w:r>
      <w:r w:rsidRPr="00667701">
        <w:t>. You can read it front to back for a complete foundation or jump into a specific chapter when a real-world problem arises.</w:t>
      </w:r>
    </w:p>
    <w:p w14:paraId="6F645B6B" w14:textId="77777777" w:rsidR="00667701" w:rsidRPr="00667701" w:rsidRDefault="00667701" w:rsidP="00667701">
      <w:r w:rsidRPr="00667701">
        <w:t>Each chapter includes:</w:t>
      </w:r>
    </w:p>
    <w:p w14:paraId="7813FA06" w14:textId="77777777" w:rsidR="00667701" w:rsidRPr="00667701" w:rsidRDefault="00667701" w:rsidP="00667701">
      <w:pPr>
        <w:numPr>
          <w:ilvl w:val="0"/>
          <w:numId w:val="2"/>
        </w:numPr>
      </w:pPr>
      <w:r w:rsidRPr="00667701">
        <w:rPr>
          <w:b/>
          <w:bCs/>
        </w:rPr>
        <w:t>Concepts &amp; Definitions</w:t>
      </w:r>
      <w:r w:rsidRPr="00667701">
        <w:t xml:space="preserve"> — Clear, concise explanations of key terms</w:t>
      </w:r>
    </w:p>
    <w:p w14:paraId="316BB696" w14:textId="77777777" w:rsidR="00667701" w:rsidRPr="00667701" w:rsidRDefault="00667701" w:rsidP="00667701">
      <w:pPr>
        <w:numPr>
          <w:ilvl w:val="0"/>
          <w:numId w:val="2"/>
        </w:numPr>
      </w:pPr>
      <w:r w:rsidRPr="00667701">
        <w:rPr>
          <w:b/>
          <w:bCs/>
        </w:rPr>
        <w:t>Practical Tools</w:t>
      </w:r>
      <w:r w:rsidRPr="00667701">
        <w:t xml:space="preserve"> — Templates, checklists, and charts you can use today</w:t>
      </w:r>
    </w:p>
    <w:p w14:paraId="0C485C75" w14:textId="77777777" w:rsidR="00667701" w:rsidRPr="00667701" w:rsidRDefault="00667701" w:rsidP="00667701">
      <w:pPr>
        <w:numPr>
          <w:ilvl w:val="0"/>
          <w:numId w:val="2"/>
        </w:numPr>
      </w:pPr>
      <w:r w:rsidRPr="00667701">
        <w:rPr>
          <w:b/>
          <w:bCs/>
        </w:rPr>
        <w:t>Case Studies</w:t>
      </w:r>
      <w:r w:rsidRPr="00667701">
        <w:t xml:space="preserve"> — Real-world examples across industries</w:t>
      </w:r>
    </w:p>
    <w:p w14:paraId="4F0F9E50" w14:textId="77777777" w:rsidR="00667701" w:rsidRPr="00667701" w:rsidRDefault="00667701" w:rsidP="00667701">
      <w:pPr>
        <w:numPr>
          <w:ilvl w:val="0"/>
          <w:numId w:val="2"/>
        </w:numPr>
      </w:pPr>
      <w:r w:rsidRPr="00667701">
        <w:rPr>
          <w:b/>
          <w:bCs/>
        </w:rPr>
        <w:t>Quick Recap</w:t>
      </w:r>
      <w:r w:rsidRPr="00667701">
        <w:t xml:space="preserve"> — Bullet-point summaries for easy review</w:t>
      </w:r>
    </w:p>
    <w:p w14:paraId="25394A8A" w14:textId="77777777" w:rsidR="00667701" w:rsidRPr="00667701" w:rsidRDefault="00667701" w:rsidP="00667701">
      <w:pPr>
        <w:numPr>
          <w:ilvl w:val="0"/>
          <w:numId w:val="2"/>
        </w:numPr>
      </w:pPr>
      <w:r w:rsidRPr="00667701">
        <w:rPr>
          <w:b/>
          <w:bCs/>
        </w:rPr>
        <w:t>Reflection Questions</w:t>
      </w:r>
      <w:r w:rsidRPr="00667701">
        <w:t xml:space="preserve"> — To help you connect learning to action</w:t>
      </w:r>
    </w:p>
    <w:p w14:paraId="21ED640E" w14:textId="77777777" w:rsidR="00667701" w:rsidRPr="00667701" w:rsidRDefault="00667701" w:rsidP="00667701">
      <w:r w:rsidRPr="00667701">
        <w:t>Bonus sections at the back include:</w:t>
      </w:r>
    </w:p>
    <w:p w14:paraId="2B243159" w14:textId="77777777" w:rsidR="00667701" w:rsidRPr="00667701" w:rsidRDefault="00667701" w:rsidP="00667701">
      <w:pPr>
        <w:numPr>
          <w:ilvl w:val="0"/>
          <w:numId w:val="3"/>
        </w:numPr>
      </w:pPr>
      <w:r w:rsidRPr="00667701">
        <w:t>Practice Exam</w:t>
      </w:r>
    </w:p>
    <w:p w14:paraId="2685E904" w14:textId="77777777" w:rsidR="00667701" w:rsidRPr="00667701" w:rsidRDefault="00667701" w:rsidP="00667701">
      <w:pPr>
        <w:numPr>
          <w:ilvl w:val="0"/>
          <w:numId w:val="3"/>
        </w:numPr>
      </w:pPr>
      <w:r w:rsidRPr="00667701">
        <w:t>Downloadable Templates</w:t>
      </w:r>
    </w:p>
    <w:p w14:paraId="7A491571" w14:textId="77777777" w:rsidR="00667701" w:rsidRPr="00667701" w:rsidRDefault="00667701" w:rsidP="00667701">
      <w:pPr>
        <w:numPr>
          <w:ilvl w:val="0"/>
          <w:numId w:val="3"/>
        </w:numPr>
      </w:pPr>
      <w:r w:rsidRPr="00667701">
        <w:t>Glossary of Terms</w:t>
      </w:r>
    </w:p>
    <w:p w14:paraId="60C88BD5" w14:textId="77777777" w:rsidR="00667701" w:rsidRPr="00667701" w:rsidRDefault="00667701" w:rsidP="00667701">
      <w:r w:rsidRPr="00667701">
        <w:pict w14:anchorId="0509A20E">
          <v:rect id="_x0000_i1051" style="width:0;height:1.5pt" o:hralign="center" o:hrstd="t" o:hr="t" fillcolor="#a0a0a0" stroked="f"/>
        </w:pict>
      </w:r>
    </w:p>
    <w:p w14:paraId="08A946EB" w14:textId="77777777" w:rsidR="00667701" w:rsidRPr="00667701" w:rsidRDefault="00667701" w:rsidP="00667701">
      <w:pPr>
        <w:rPr>
          <w:b/>
          <w:bCs/>
        </w:rPr>
      </w:pPr>
      <w:r w:rsidRPr="00667701">
        <w:rPr>
          <w:rFonts w:ascii="Segoe UI Emoji" w:hAnsi="Segoe UI Emoji" w:cs="Segoe UI Emoji"/>
          <w:b/>
          <w:bCs/>
        </w:rPr>
        <w:t>🌍</w:t>
      </w:r>
      <w:r w:rsidRPr="00667701">
        <w:rPr>
          <w:b/>
          <w:bCs/>
        </w:rPr>
        <w:t xml:space="preserve"> Overview of Project Management in the Modern Era</w:t>
      </w:r>
    </w:p>
    <w:p w14:paraId="6112655C" w14:textId="77777777" w:rsidR="00667701" w:rsidRPr="00667701" w:rsidRDefault="00667701" w:rsidP="00667701">
      <w:r w:rsidRPr="00667701">
        <w:t>Project Management is changing—fast. No longer limited to Gantt charts and timelines, today’s PMs must also:</w:t>
      </w:r>
    </w:p>
    <w:p w14:paraId="19C758E9" w14:textId="77777777" w:rsidR="00667701" w:rsidRPr="00667701" w:rsidRDefault="00667701" w:rsidP="00667701">
      <w:pPr>
        <w:numPr>
          <w:ilvl w:val="0"/>
          <w:numId w:val="4"/>
        </w:numPr>
      </w:pPr>
      <w:r w:rsidRPr="00667701">
        <w:t>Lead remote or hybrid teams</w:t>
      </w:r>
    </w:p>
    <w:p w14:paraId="0FAA97FF" w14:textId="77777777" w:rsidR="00667701" w:rsidRPr="00667701" w:rsidRDefault="00667701" w:rsidP="00667701">
      <w:pPr>
        <w:numPr>
          <w:ilvl w:val="0"/>
          <w:numId w:val="4"/>
        </w:numPr>
      </w:pPr>
      <w:r w:rsidRPr="00667701">
        <w:t>Use Agile, Lean, and Scrum principles</w:t>
      </w:r>
    </w:p>
    <w:p w14:paraId="1E95D1B4" w14:textId="77777777" w:rsidR="00667701" w:rsidRPr="00667701" w:rsidRDefault="00667701" w:rsidP="00667701">
      <w:pPr>
        <w:numPr>
          <w:ilvl w:val="0"/>
          <w:numId w:val="4"/>
        </w:numPr>
      </w:pPr>
      <w:r w:rsidRPr="00667701">
        <w:t>Collaborate across time zones and cultures</w:t>
      </w:r>
    </w:p>
    <w:p w14:paraId="749AA57A" w14:textId="77777777" w:rsidR="00667701" w:rsidRPr="00667701" w:rsidRDefault="00667701" w:rsidP="00667701">
      <w:pPr>
        <w:numPr>
          <w:ilvl w:val="0"/>
          <w:numId w:val="4"/>
        </w:numPr>
      </w:pPr>
      <w:r w:rsidRPr="00667701">
        <w:t xml:space="preserve">Leverage tools like Asana, Jira, </w:t>
      </w:r>
      <w:proofErr w:type="spellStart"/>
      <w:r w:rsidRPr="00667701">
        <w:t>ClickUp</w:t>
      </w:r>
      <w:proofErr w:type="spellEnd"/>
      <w:r w:rsidRPr="00667701">
        <w:t>, or Trello</w:t>
      </w:r>
    </w:p>
    <w:p w14:paraId="6BCB3746" w14:textId="77777777" w:rsidR="00667701" w:rsidRPr="00667701" w:rsidRDefault="00667701" w:rsidP="00667701">
      <w:pPr>
        <w:numPr>
          <w:ilvl w:val="0"/>
          <w:numId w:val="4"/>
        </w:numPr>
      </w:pPr>
      <w:r w:rsidRPr="00667701">
        <w:t>Handle uncertainty, risk, and stakeholder dynamics</w:t>
      </w:r>
    </w:p>
    <w:p w14:paraId="6E145F4E" w14:textId="77777777" w:rsidR="00667701" w:rsidRPr="00667701" w:rsidRDefault="00667701" w:rsidP="00667701">
      <w:r w:rsidRPr="00667701">
        <w:lastRenderedPageBreak/>
        <w:t xml:space="preserve">The modern Project Manager is part strategist, part coach, and part problem solver. Whether you're managing software launches, infrastructure builds, marketing campaigns, or nonprofit initiatives, </w:t>
      </w:r>
      <w:r w:rsidRPr="00667701">
        <w:rPr>
          <w:b/>
          <w:bCs/>
        </w:rPr>
        <w:t>this book will equip you with the mindset and toolkit to lead with confidence.</w:t>
      </w:r>
    </w:p>
    <w:p w14:paraId="1E991C50" w14:textId="77777777" w:rsidR="00667701" w:rsidRPr="00667701" w:rsidRDefault="00667701" w:rsidP="00667701">
      <w:r w:rsidRPr="00667701">
        <w:pict w14:anchorId="5D9AB47F">
          <v:rect id="_x0000_i1052" style="width:0;height:1.5pt" o:hralign="center" o:hrstd="t" o:hr="t" fillcolor="#a0a0a0" stroked="f"/>
        </w:pict>
      </w:r>
    </w:p>
    <w:p w14:paraId="72DFEEF8" w14:textId="77777777" w:rsidR="00667701" w:rsidRPr="00667701" w:rsidRDefault="00667701" w:rsidP="00667701">
      <w:r w:rsidRPr="00667701">
        <w:t xml:space="preserve">Ready to dive in? Let’s get started with </w:t>
      </w:r>
      <w:r w:rsidRPr="00667701">
        <w:rPr>
          <w:b/>
          <w:bCs/>
        </w:rPr>
        <w:t>Chapter 1: What is Project Management?</w:t>
      </w:r>
    </w:p>
    <w:p w14:paraId="0ED44032" w14:textId="77777777" w:rsidR="005568C0" w:rsidRDefault="005568C0"/>
    <w:sectPr w:rsidR="005568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6F0FA3"/>
    <w:multiLevelType w:val="multilevel"/>
    <w:tmpl w:val="1A7A1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2E1E67"/>
    <w:multiLevelType w:val="multilevel"/>
    <w:tmpl w:val="2646A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644DC2"/>
    <w:multiLevelType w:val="multilevel"/>
    <w:tmpl w:val="969A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7A4F20"/>
    <w:multiLevelType w:val="multilevel"/>
    <w:tmpl w:val="7B04E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83010827">
    <w:abstractNumId w:val="2"/>
  </w:num>
  <w:num w:numId="2" w16cid:durableId="1032999080">
    <w:abstractNumId w:val="1"/>
  </w:num>
  <w:num w:numId="3" w16cid:durableId="758452287">
    <w:abstractNumId w:val="0"/>
  </w:num>
  <w:num w:numId="4" w16cid:durableId="13571932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A95"/>
    <w:rsid w:val="000516D7"/>
    <w:rsid w:val="003C0FCC"/>
    <w:rsid w:val="005568C0"/>
    <w:rsid w:val="005809FA"/>
    <w:rsid w:val="00667701"/>
    <w:rsid w:val="00AE0A95"/>
    <w:rsid w:val="00AF6D02"/>
    <w:rsid w:val="00F351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40A70"/>
  <w15:chartTrackingRefBased/>
  <w15:docId w15:val="{8EE7C60E-2B93-42A0-B6F8-F5F7E538D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E0A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E0A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E0A9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E0A9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E0A9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E0A9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E0A9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E0A9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E0A9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0A9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E0A9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E0A9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E0A9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E0A9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E0A9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E0A9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E0A9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E0A95"/>
    <w:rPr>
      <w:rFonts w:eastAsiaTheme="majorEastAsia" w:cstheme="majorBidi"/>
      <w:color w:val="272727" w:themeColor="text1" w:themeTint="D8"/>
    </w:rPr>
  </w:style>
  <w:style w:type="paragraph" w:styleId="Title">
    <w:name w:val="Title"/>
    <w:basedOn w:val="Normal"/>
    <w:next w:val="Normal"/>
    <w:link w:val="TitleChar"/>
    <w:uiPriority w:val="10"/>
    <w:qFormat/>
    <w:rsid w:val="00AE0A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0A9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E0A9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E0A9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E0A95"/>
    <w:pPr>
      <w:spacing w:before="160"/>
      <w:jc w:val="center"/>
    </w:pPr>
    <w:rPr>
      <w:i/>
      <w:iCs/>
      <w:color w:val="404040" w:themeColor="text1" w:themeTint="BF"/>
    </w:rPr>
  </w:style>
  <w:style w:type="character" w:customStyle="1" w:styleId="QuoteChar">
    <w:name w:val="Quote Char"/>
    <w:basedOn w:val="DefaultParagraphFont"/>
    <w:link w:val="Quote"/>
    <w:uiPriority w:val="29"/>
    <w:rsid w:val="00AE0A95"/>
    <w:rPr>
      <w:i/>
      <w:iCs/>
      <w:color w:val="404040" w:themeColor="text1" w:themeTint="BF"/>
    </w:rPr>
  </w:style>
  <w:style w:type="paragraph" w:styleId="ListParagraph">
    <w:name w:val="List Paragraph"/>
    <w:basedOn w:val="Normal"/>
    <w:uiPriority w:val="34"/>
    <w:qFormat/>
    <w:rsid w:val="00AE0A95"/>
    <w:pPr>
      <w:ind w:left="720"/>
      <w:contextualSpacing/>
    </w:pPr>
  </w:style>
  <w:style w:type="character" w:styleId="IntenseEmphasis">
    <w:name w:val="Intense Emphasis"/>
    <w:basedOn w:val="DefaultParagraphFont"/>
    <w:uiPriority w:val="21"/>
    <w:qFormat/>
    <w:rsid w:val="00AE0A95"/>
    <w:rPr>
      <w:i/>
      <w:iCs/>
      <w:color w:val="0F4761" w:themeColor="accent1" w:themeShade="BF"/>
    </w:rPr>
  </w:style>
  <w:style w:type="paragraph" w:styleId="IntenseQuote">
    <w:name w:val="Intense Quote"/>
    <w:basedOn w:val="Normal"/>
    <w:next w:val="Normal"/>
    <w:link w:val="IntenseQuoteChar"/>
    <w:uiPriority w:val="30"/>
    <w:qFormat/>
    <w:rsid w:val="00AE0A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E0A95"/>
    <w:rPr>
      <w:i/>
      <w:iCs/>
      <w:color w:val="0F4761" w:themeColor="accent1" w:themeShade="BF"/>
    </w:rPr>
  </w:style>
  <w:style w:type="character" w:styleId="IntenseReference">
    <w:name w:val="Intense Reference"/>
    <w:basedOn w:val="DefaultParagraphFont"/>
    <w:uiPriority w:val="32"/>
    <w:qFormat/>
    <w:rsid w:val="00AE0A9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5412673">
      <w:bodyDiv w:val="1"/>
      <w:marLeft w:val="0"/>
      <w:marRight w:val="0"/>
      <w:marTop w:val="0"/>
      <w:marBottom w:val="0"/>
      <w:divBdr>
        <w:top w:val="none" w:sz="0" w:space="0" w:color="auto"/>
        <w:left w:val="none" w:sz="0" w:space="0" w:color="auto"/>
        <w:bottom w:val="none" w:sz="0" w:space="0" w:color="auto"/>
        <w:right w:val="none" w:sz="0" w:space="0" w:color="auto"/>
      </w:divBdr>
    </w:div>
    <w:div w:id="176437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464</Words>
  <Characters>2647</Characters>
  <Application>Microsoft Office Word</Application>
  <DocSecurity>0</DocSecurity>
  <Lines>22</Lines>
  <Paragraphs>6</Paragraphs>
  <ScaleCrop>false</ScaleCrop>
  <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 Cleghorn</dc:creator>
  <cp:keywords/>
  <dc:description/>
  <cp:lastModifiedBy>Zack Cleghorn</cp:lastModifiedBy>
  <cp:revision>2</cp:revision>
  <dcterms:created xsi:type="dcterms:W3CDTF">2025-03-31T21:07:00Z</dcterms:created>
  <dcterms:modified xsi:type="dcterms:W3CDTF">2025-03-31T21:07:00Z</dcterms:modified>
</cp:coreProperties>
</file>