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8691E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🧱</w:t>
      </w:r>
      <w:r w:rsidRPr="009B3365">
        <w:rPr>
          <w:b/>
          <w:bCs/>
        </w:rPr>
        <w:t xml:space="preserve"> Chapter 7: Communication &amp; Stakeholder Management</w:t>
      </w:r>
    </w:p>
    <w:p w14:paraId="5C55830E" w14:textId="77777777" w:rsidR="009B3365" w:rsidRPr="009B3365" w:rsidRDefault="009B3365" w:rsidP="009B3365">
      <w:r w:rsidRPr="009B3365">
        <w:pict w14:anchorId="355E4CBA">
          <v:rect id="_x0000_i1079" style="width:0;height:1.5pt" o:hralign="center" o:hrstd="t" o:hr="t" fillcolor="#a0a0a0" stroked="f"/>
        </w:pict>
      </w:r>
    </w:p>
    <w:p w14:paraId="5791A426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📢</w:t>
      </w:r>
      <w:r w:rsidRPr="009B3365">
        <w:rPr>
          <w:b/>
          <w:bCs/>
        </w:rPr>
        <w:t xml:space="preserve"> Why Communication is Everything in Project Management</w:t>
      </w:r>
    </w:p>
    <w:p w14:paraId="09532D82" w14:textId="77777777" w:rsidR="009B3365" w:rsidRPr="009B3365" w:rsidRDefault="009B3365" w:rsidP="009B3365">
      <w:r w:rsidRPr="009B3365">
        <w:t>You can have the best tools, budget, and schedule—but if you can’t communicate effectively, your project will likely fail.</w:t>
      </w:r>
    </w:p>
    <w:p w14:paraId="570596B0" w14:textId="77777777" w:rsidR="009B3365" w:rsidRPr="009B3365" w:rsidRDefault="009B3365" w:rsidP="009B3365">
      <w:r w:rsidRPr="009B3365">
        <w:t xml:space="preserve">According to PMI, </w:t>
      </w:r>
      <w:r w:rsidRPr="009B3365">
        <w:rPr>
          <w:b/>
          <w:bCs/>
        </w:rPr>
        <w:t>project managers spend 90% of their time communicating</w:t>
      </w:r>
      <w:r w:rsidRPr="009B3365">
        <w:t>. That includes emails, meetings, presentations, updates, and conflict resolution. Strong communication builds trust, alignment, and momentum.</w:t>
      </w:r>
    </w:p>
    <w:p w14:paraId="0C72BC33" w14:textId="77777777" w:rsidR="009B3365" w:rsidRPr="009B3365" w:rsidRDefault="009B3365" w:rsidP="009B3365">
      <w:r w:rsidRPr="009B3365">
        <w:pict w14:anchorId="7DB2479E">
          <v:rect id="_x0000_i1080" style="width:0;height:1.5pt" o:hralign="center" o:hrstd="t" o:hr="t" fillcolor="#a0a0a0" stroked="f"/>
        </w:pict>
      </w:r>
    </w:p>
    <w:p w14:paraId="28AAB756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👥</w:t>
      </w:r>
      <w:r w:rsidRPr="009B3365">
        <w:rPr>
          <w:b/>
          <w:bCs/>
        </w:rPr>
        <w:t xml:space="preserve"> Understanding Stakeholders</w:t>
      </w:r>
    </w:p>
    <w:p w14:paraId="38482AAB" w14:textId="77777777" w:rsidR="009B3365" w:rsidRPr="009B3365" w:rsidRDefault="009B3365" w:rsidP="009B3365">
      <w:r w:rsidRPr="009B3365">
        <w:rPr>
          <w:b/>
          <w:bCs/>
        </w:rPr>
        <w:t>Stakeholders</w:t>
      </w:r>
      <w:r w:rsidRPr="009B3365">
        <w:t xml:space="preserve"> are individuals or groups who have a vested interest in the project’s outcome. They can help or hinder your success.</w:t>
      </w:r>
    </w:p>
    <w:p w14:paraId="4399C673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t>Types of Stakeholders:</w:t>
      </w:r>
    </w:p>
    <w:p w14:paraId="7D5F0BEE" w14:textId="77777777" w:rsidR="009B3365" w:rsidRPr="009B3365" w:rsidRDefault="009B3365" w:rsidP="009B3365">
      <w:pPr>
        <w:numPr>
          <w:ilvl w:val="0"/>
          <w:numId w:val="1"/>
        </w:numPr>
      </w:pPr>
      <w:r w:rsidRPr="009B3365">
        <w:rPr>
          <w:b/>
          <w:bCs/>
        </w:rPr>
        <w:t>Internal</w:t>
      </w:r>
      <w:r w:rsidRPr="009B3365">
        <w:t>: Executives, team members, departments, PMO</w:t>
      </w:r>
    </w:p>
    <w:p w14:paraId="4259A7B7" w14:textId="77777777" w:rsidR="009B3365" w:rsidRPr="009B3365" w:rsidRDefault="009B3365" w:rsidP="009B3365">
      <w:pPr>
        <w:numPr>
          <w:ilvl w:val="0"/>
          <w:numId w:val="1"/>
        </w:numPr>
      </w:pPr>
      <w:r w:rsidRPr="009B3365">
        <w:rPr>
          <w:b/>
          <w:bCs/>
        </w:rPr>
        <w:t>External</w:t>
      </w:r>
      <w:r w:rsidRPr="009B3365">
        <w:t>: Clients, vendors, regulators, partners, community members</w:t>
      </w:r>
    </w:p>
    <w:p w14:paraId="0483F3DF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t>Stakeholder Interests May Vary: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1"/>
        <w:gridCol w:w="3147"/>
      </w:tblGrid>
      <w:tr w:rsidR="009B3365" w:rsidRPr="009B3365" w14:paraId="3001A919" w14:textId="77777777" w:rsidTr="009B33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52F6410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Stakeholder</w:t>
            </w:r>
          </w:p>
        </w:tc>
        <w:tc>
          <w:tcPr>
            <w:tcW w:w="0" w:type="auto"/>
            <w:vAlign w:val="center"/>
            <w:hideMark/>
          </w:tcPr>
          <w:p w14:paraId="161EA08B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Interests</w:t>
            </w:r>
          </w:p>
        </w:tc>
      </w:tr>
      <w:tr w:rsidR="009B3365" w:rsidRPr="009B3365" w14:paraId="6123BE81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C0EB30" w14:textId="77777777" w:rsidR="009B3365" w:rsidRPr="009B3365" w:rsidRDefault="009B3365" w:rsidP="009B3365">
            <w:r w:rsidRPr="009B3365">
              <w:t>Project Sponsor</w:t>
            </w:r>
          </w:p>
        </w:tc>
        <w:tc>
          <w:tcPr>
            <w:tcW w:w="0" w:type="auto"/>
            <w:vAlign w:val="center"/>
            <w:hideMark/>
          </w:tcPr>
          <w:p w14:paraId="660B78BC" w14:textId="77777777" w:rsidR="009B3365" w:rsidRPr="009B3365" w:rsidRDefault="009B3365" w:rsidP="009B3365">
            <w:r w:rsidRPr="009B3365">
              <w:t>ROI, strategic alignment</w:t>
            </w:r>
          </w:p>
        </w:tc>
      </w:tr>
      <w:tr w:rsidR="009B3365" w:rsidRPr="009B3365" w14:paraId="1B0B01E2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503E85" w14:textId="77777777" w:rsidR="009B3365" w:rsidRPr="009B3365" w:rsidRDefault="009B3365" w:rsidP="009B3365">
            <w:r w:rsidRPr="009B3365">
              <w:t>End User</w:t>
            </w:r>
          </w:p>
        </w:tc>
        <w:tc>
          <w:tcPr>
            <w:tcW w:w="0" w:type="auto"/>
            <w:vAlign w:val="center"/>
            <w:hideMark/>
          </w:tcPr>
          <w:p w14:paraId="287B3E1F" w14:textId="77777777" w:rsidR="009B3365" w:rsidRPr="009B3365" w:rsidRDefault="009B3365" w:rsidP="009B3365">
            <w:r w:rsidRPr="009B3365">
              <w:t>Usability, performance</w:t>
            </w:r>
          </w:p>
        </w:tc>
      </w:tr>
      <w:tr w:rsidR="009B3365" w:rsidRPr="009B3365" w14:paraId="57FD2C63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53EDAE" w14:textId="77777777" w:rsidR="009B3365" w:rsidRPr="009B3365" w:rsidRDefault="009B3365" w:rsidP="009B3365">
            <w:r w:rsidRPr="009B3365">
              <w:t>IT Department</w:t>
            </w:r>
          </w:p>
        </w:tc>
        <w:tc>
          <w:tcPr>
            <w:tcW w:w="0" w:type="auto"/>
            <w:vAlign w:val="center"/>
            <w:hideMark/>
          </w:tcPr>
          <w:p w14:paraId="7ED1F6FC" w14:textId="77777777" w:rsidR="009B3365" w:rsidRPr="009B3365" w:rsidRDefault="009B3365" w:rsidP="009B3365">
            <w:r w:rsidRPr="009B3365">
              <w:t>Integration, security</w:t>
            </w:r>
          </w:p>
        </w:tc>
      </w:tr>
      <w:tr w:rsidR="009B3365" w:rsidRPr="009B3365" w14:paraId="6457CB08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9CC222" w14:textId="77777777" w:rsidR="009B3365" w:rsidRPr="009B3365" w:rsidRDefault="009B3365" w:rsidP="009B3365">
            <w:r w:rsidRPr="009B3365">
              <w:t>Finance</w:t>
            </w:r>
          </w:p>
        </w:tc>
        <w:tc>
          <w:tcPr>
            <w:tcW w:w="0" w:type="auto"/>
            <w:vAlign w:val="center"/>
            <w:hideMark/>
          </w:tcPr>
          <w:p w14:paraId="66D068F7" w14:textId="77777777" w:rsidR="009B3365" w:rsidRPr="009B3365" w:rsidRDefault="009B3365" w:rsidP="009B3365">
            <w:r w:rsidRPr="009B3365">
              <w:t>Budget control, cost reporting</w:t>
            </w:r>
          </w:p>
        </w:tc>
      </w:tr>
    </w:tbl>
    <w:p w14:paraId="1714E30D" w14:textId="77777777" w:rsidR="009B3365" w:rsidRPr="009B3365" w:rsidRDefault="009B3365" w:rsidP="009B3365">
      <w:r w:rsidRPr="009B3365">
        <w:rPr>
          <w:rFonts w:ascii="Segoe UI Emoji" w:hAnsi="Segoe UI Emoji" w:cs="Segoe UI Emoji"/>
        </w:rPr>
        <w:t>📌</w:t>
      </w:r>
      <w:r w:rsidRPr="009B3365">
        <w:t xml:space="preserve"> </w:t>
      </w:r>
      <w:r w:rsidRPr="009B3365">
        <w:rPr>
          <w:i/>
          <w:iCs/>
        </w:rPr>
        <w:t>Pro Tip:</w:t>
      </w:r>
      <w:r w:rsidRPr="009B3365">
        <w:t xml:space="preserve"> Not all stakeholders have equal influence. Prioritize accordingly.</w:t>
      </w:r>
    </w:p>
    <w:p w14:paraId="175727D7" w14:textId="77777777" w:rsidR="009B3365" w:rsidRPr="009B3365" w:rsidRDefault="009B3365" w:rsidP="009B3365">
      <w:r w:rsidRPr="009B3365">
        <w:pict w14:anchorId="3B72869D">
          <v:rect id="_x0000_i1081" style="width:0;height:1.5pt" o:hralign="center" o:hrstd="t" o:hr="t" fillcolor="#a0a0a0" stroked="f"/>
        </w:pict>
      </w:r>
    </w:p>
    <w:p w14:paraId="05A02CD7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📊</w:t>
      </w:r>
      <w:r w:rsidRPr="009B3365">
        <w:rPr>
          <w:b/>
          <w:bCs/>
        </w:rPr>
        <w:t xml:space="preserve"> Stakeholder Analysis and Engagement</w:t>
      </w:r>
    </w:p>
    <w:p w14:paraId="6CE4DD63" w14:textId="77777777" w:rsidR="009B3365" w:rsidRPr="009B3365" w:rsidRDefault="009B3365" w:rsidP="009B3365">
      <w:r w:rsidRPr="009B3365">
        <w:t>Start by identifying all stakeholders early in the project and document:</w:t>
      </w:r>
    </w:p>
    <w:p w14:paraId="230E2264" w14:textId="77777777" w:rsidR="009B3365" w:rsidRPr="009B3365" w:rsidRDefault="009B3365" w:rsidP="009B3365">
      <w:pPr>
        <w:numPr>
          <w:ilvl w:val="0"/>
          <w:numId w:val="2"/>
        </w:numPr>
      </w:pPr>
      <w:r w:rsidRPr="009B3365">
        <w:t>Their role and expectations</w:t>
      </w:r>
    </w:p>
    <w:p w14:paraId="704A20E1" w14:textId="77777777" w:rsidR="009B3365" w:rsidRPr="009B3365" w:rsidRDefault="009B3365" w:rsidP="009B3365">
      <w:pPr>
        <w:numPr>
          <w:ilvl w:val="0"/>
          <w:numId w:val="2"/>
        </w:numPr>
      </w:pPr>
      <w:r w:rsidRPr="009B3365">
        <w:lastRenderedPageBreak/>
        <w:t>Level of influence and interest</w:t>
      </w:r>
    </w:p>
    <w:p w14:paraId="66DC4DAC" w14:textId="77777777" w:rsidR="009B3365" w:rsidRPr="009B3365" w:rsidRDefault="009B3365" w:rsidP="009B3365">
      <w:pPr>
        <w:numPr>
          <w:ilvl w:val="0"/>
          <w:numId w:val="2"/>
        </w:numPr>
      </w:pPr>
      <w:r w:rsidRPr="009B3365">
        <w:t>Communication preferences</w:t>
      </w:r>
    </w:p>
    <w:p w14:paraId="2C9CBC17" w14:textId="77777777" w:rsidR="009B3365" w:rsidRPr="009B3365" w:rsidRDefault="009B3365" w:rsidP="009B3365">
      <w:r w:rsidRPr="009B3365">
        <w:t xml:space="preserve">Use a </w:t>
      </w:r>
      <w:r w:rsidRPr="009B3365">
        <w:rPr>
          <w:b/>
          <w:bCs/>
        </w:rPr>
        <w:t>Power/Interest Grid</w:t>
      </w:r>
      <w:r w:rsidRPr="009B3365">
        <w:t xml:space="preserve"> to prioritize engagement: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8"/>
        <w:gridCol w:w="1588"/>
        <w:gridCol w:w="1581"/>
      </w:tblGrid>
      <w:tr w:rsidR="009B3365" w:rsidRPr="009B3365" w14:paraId="2D443BAD" w14:textId="77777777" w:rsidTr="009B33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E89AD2" w14:textId="77777777" w:rsidR="009B3365" w:rsidRPr="009B3365" w:rsidRDefault="009B3365" w:rsidP="009B3365"/>
        </w:tc>
        <w:tc>
          <w:tcPr>
            <w:tcW w:w="0" w:type="auto"/>
            <w:vAlign w:val="center"/>
            <w:hideMark/>
          </w:tcPr>
          <w:p w14:paraId="5D88234F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High Power</w:t>
            </w:r>
          </w:p>
        </w:tc>
        <w:tc>
          <w:tcPr>
            <w:tcW w:w="0" w:type="auto"/>
            <w:vAlign w:val="center"/>
            <w:hideMark/>
          </w:tcPr>
          <w:p w14:paraId="4ABF704E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Low Power</w:t>
            </w:r>
          </w:p>
        </w:tc>
      </w:tr>
      <w:tr w:rsidR="009B3365" w:rsidRPr="009B3365" w14:paraId="2120BBD1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B21F6F" w14:textId="77777777" w:rsidR="009B3365" w:rsidRPr="009B3365" w:rsidRDefault="009B3365" w:rsidP="009B3365">
            <w:r w:rsidRPr="009B3365">
              <w:rPr>
                <w:b/>
                <w:bCs/>
              </w:rPr>
              <w:t>High Interest</w:t>
            </w:r>
          </w:p>
        </w:tc>
        <w:tc>
          <w:tcPr>
            <w:tcW w:w="0" w:type="auto"/>
            <w:vAlign w:val="center"/>
            <w:hideMark/>
          </w:tcPr>
          <w:p w14:paraId="256CB905" w14:textId="77777777" w:rsidR="009B3365" w:rsidRPr="009B3365" w:rsidRDefault="009B3365" w:rsidP="009B3365">
            <w:r w:rsidRPr="009B3365">
              <w:t>Engage closely</w:t>
            </w:r>
          </w:p>
        </w:tc>
        <w:tc>
          <w:tcPr>
            <w:tcW w:w="0" w:type="auto"/>
            <w:vAlign w:val="center"/>
            <w:hideMark/>
          </w:tcPr>
          <w:p w14:paraId="5702CA89" w14:textId="77777777" w:rsidR="009B3365" w:rsidRPr="009B3365" w:rsidRDefault="009B3365" w:rsidP="009B3365">
            <w:r w:rsidRPr="009B3365">
              <w:t>Keep informed</w:t>
            </w:r>
          </w:p>
        </w:tc>
      </w:tr>
      <w:tr w:rsidR="009B3365" w:rsidRPr="009B3365" w14:paraId="0AF3268E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D216CA" w14:textId="77777777" w:rsidR="009B3365" w:rsidRPr="009B3365" w:rsidRDefault="009B3365" w:rsidP="009B3365">
            <w:r w:rsidRPr="009B3365">
              <w:rPr>
                <w:b/>
                <w:bCs/>
              </w:rPr>
              <w:t>Low Interest</w:t>
            </w:r>
          </w:p>
        </w:tc>
        <w:tc>
          <w:tcPr>
            <w:tcW w:w="0" w:type="auto"/>
            <w:vAlign w:val="center"/>
            <w:hideMark/>
          </w:tcPr>
          <w:p w14:paraId="39C149BB" w14:textId="77777777" w:rsidR="009B3365" w:rsidRPr="009B3365" w:rsidRDefault="009B3365" w:rsidP="009B3365">
            <w:r w:rsidRPr="009B3365">
              <w:t>Keep satisfied</w:t>
            </w:r>
          </w:p>
        </w:tc>
        <w:tc>
          <w:tcPr>
            <w:tcW w:w="0" w:type="auto"/>
            <w:vAlign w:val="center"/>
            <w:hideMark/>
          </w:tcPr>
          <w:p w14:paraId="473658A2" w14:textId="77777777" w:rsidR="009B3365" w:rsidRPr="009B3365" w:rsidRDefault="009B3365" w:rsidP="009B3365">
            <w:r w:rsidRPr="009B3365">
              <w:t>Monitor only</w:t>
            </w:r>
          </w:p>
        </w:tc>
      </w:tr>
    </w:tbl>
    <w:p w14:paraId="2D1AD80C" w14:textId="77777777" w:rsidR="009B3365" w:rsidRPr="009B3365" w:rsidRDefault="009B3365" w:rsidP="009B3365">
      <w:r w:rsidRPr="009B3365">
        <w:t xml:space="preserve">Create a </w:t>
      </w:r>
      <w:r w:rsidRPr="009B3365">
        <w:rPr>
          <w:b/>
          <w:bCs/>
        </w:rPr>
        <w:t>Stakeholder Register</w:t>
      </w:r>
      <w:r w:rsidRPr="009B3365">
        <w:t xml:space="preserve"> to track updates and changes in influence over time.</w:t>
      </w:r>
    </w:p>
    <w:p w14:paraId="79DF229E" w14:textId="77777777" w:rsidR="009B3365" w:rsidRPr="009B3365" w:rsidRDefault="009B3365" w:rsidP="009B3365">
      <w:r w:rsidRPr="009B3365">
        <w:pict w14:anchorId="33A30596">
          <v:rect id="_x0000_i1082" style="width:0;height:1.5pt" o:hralign="center" o:hrstd="t" o:hr="t" fillcolor="#a0a0a0" stroked="f"/>
        </w:pict>
      </w:r>
    </w:p>
    <w:p w14:paraId="003FF493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📋</w:t>
      </w:r>
      <w:r w:rsidRPr="009B3365">
        <w:rPr>
          <w:b/>
          <w:bCs/>
        </w:rPr>
        <w:t xml:space="preserve"> Developing a Communication Plan</w:t>
      </w:r>
    </w:p>
    <w:p w14:paraId="3096518B" w14:textId="77777777" w:rsidR="009B3365" w:rsidRPr="009B3365" w:rsidRDefault="009B3365" w:rsidP="009B3365">
      <w:r w:rsidRPr="009B3365">
        <w:t>A solid communication plan outlines:</w:t>
      </w:r>
    </w:p>
    <w:p w14:paraId="11C3066F" w14:textId="77777777" w:rsidR="009B3365" w:rsidRPr="009B3365" w:rsidRDefault="009B3365" w:rsidP="009B3365">
      <w:pPr>
        <w:numPr>
          <w:ilvl w:val="0"/>
          <w:numId w:val="3"/>
        </w:numPr>
      </w:pPr>
      <w:r w:rsidRPr="009B3365">
        <w:rPr>
          <w:b/>
          <w:bCs/>
        </w:rPr>
        <w:t>What</w:t>
      </w:r>
      <w:r w:rsidRPr="009B3365">
        <w:t xml:space="preserve"> information is needed</w:t>
      </w:r>
    </w:p>
    <w:p w14:paraId="01DA9663" w14:textId="77777777" w:rsidR="009B3365" w:rsidRPr="009B3365" w:rsidRDefault="009B3365" w:rsidP="009B3365">
      <w:pPr>
        <w:numPr>
          <w:ilvl w:val="0"/>
          <w:numId w:val="3"/>
        </w:numPr>
      </w:pPr>
      <w:r w:rsidRPr="009B3365">
        <w:rPr>
          <w:b/>
          <w:bCs/>
        </w:rPr>
        <w:t>Who</w:t>
      </w:r>
      <w:r w:rsidRPr="009B3365">
        <w:t xml:space="preserve"> needs it</w:t>
      </w:r>
    </w:p>
    <w:p w14:paraId="39C80113" w14:textId="77777777" w:rsidR="009B3365" w:rsidRPr="009B3365" w:rsidRDefault="009B3365" w:rsidP="009B3365">
      <w:pPr>
        <w:numPr>
          <w:ilvl w:val="0"/>
          <w:numId w:val="3"/>
        </w:numPr>
      </w:pPr>
      <w:r w:rsidRPr="009B3365">
        <w:rPr>
          <w:b/>
          <w:bCs/>
        </w:rPr>
        <w:t>When</w:t>
      </w:r>
      <w:r w:rsidRPr="009B3365">
        <w:t xml:space="preserve"> </w:t>
      </w:r>
      <w:proofErr w:type="gramStart"/>
      <w:r w:rsidRPr="009B3365">
        <w:t>it should</w:t>
      </w:r>
      <w:proofErr w:type="gramEnd"/>
      <w:r w:rsidRPr="009B3365">
        <w:t xml:space="preserve"> be delivered</w:t>
      </w:r>
    </w:p>
    <w:p w14:paraId="48DDF6B8" w14:textId="77777777" w:rsidR="009B3365" w:rsidRPr="009B3365" w:rsidRDefault="009B3365" w:rsidP="009B3365">
      <w:pPr>
        <w:numPr>
          <w:ilvl w:val="0"/>
          <w:numId w:val="3"/>
        </w:numPr>
      </w:pPr>
      <w:r w:rsidRPr="009B3365">
        <w:rPr>
          <w:b/>
          <w:bCs/>
        </w:rPr>
        <w:t>How</w:t>
      </w:r>
      <w:r w:rsidRPr="009B3365">
        <w:t xml:space="preserve"> it will be delivered</w:t>
      </w:r>
    </w:p>
    <w:p w14:paraId="064EBFE6" w14:textId="77777777" w:rsidR="009B3365" w:rsidRPr="009B3365" w:rsidRDefault="009B3365" w:rsidP="009B3365">
      <w:pPr>
        <w:numPr>
          <w:ilvl w:val="0"/>
          <w:numId w:val="3"/>
        </w:numPr>
      </w:pPr>
      <w:r w:rsidRPr="009B3365">
        <w:rPr>
          <w:b/>
          <w:bCs/>
        </w:rPr>
        <w:t>By whom</w:t>
      </w:r>
    </w:p>
    <w:p w14:paraId="16247FDF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t>Example: Communication Plan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  <w:gridCol w:w="2968"/>
        <w:gridCol w:w="1208"/>
        <w:gridCol w:w="1910"/>
        <w:gridCol w:w="1864"/>
      </w:tblGrid>
      <w:tr w:rsidR="009B3365" w:rsidRPr="009B3365" w14:paraId="42E7F3BA" w14:textId="77777777" w:rsidTr="009B33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14A5306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Stakeholder</w:t>
            </w:r>
          </w:p>
        </w:tc>
        <w:tc>
          <w:tcPr>
            <w:tcW w:w="0" w:type="auto"/>
            <w:vAlign w:val="center"/>
            <w:hideMark/>
          </w:tcPr>
          <w:p w14:paraId="6B5FCBD1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Info Needed</w:t>
            </w:r>
          </w:p>
        </w:tc>
        <w:tc>
          <w:tcPr>
            <w:tcW w:w="0" w:type="auto"/>
            <w:vAlign w:val="center"/>
            <w:hideMark/>
          </w:tcPr>
          <w:p w14:paraId="551B0B6F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Frequency</w:t>
            </w:r>
          </w:p>
        </w:tc>
        <w:tc>
          <w:tcPr>
            <w:tcW w:w="0" w:type="auto"/>
            <w:vAlign w:val="center"/>
            <w:hideMark/>
          </w:tcPr>
          <w:p w14:paraId="09927A91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14:paraId="5374CCF7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Owner</w:t>
            </w:r>
          </w:p>
        </w:tc>
      </w:tr>
      <w:tr w:rsidR="009B3365" w:rsidRPr="009B3365" w14:paraId="2FC87B75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7DF1CC" w14:textId="77777777" w:rsidR="009B3365" w:rsidRPr="009B3365" w:rsidRDefault="009B3365" w:rsidP="009B3365">
            <w:r w:rsidRPr="009B3365">
              <w:t>Sponsor</w:t>
            </w:r>
          </w:p>
        </w:tc>
        <w:tc>
          <w:tcPr>
            <w:tcW w:w="0" w:type="auto"/>
            <w:vAlign w:val="center"/>
            <w:hideMark/>
          </w:tcPr>
          <w:p w14:paraId="15B2070A" w14:textId="77777777" w:rsidR="009B3365" w:rsidRPr="009B3365" w:rsidRDefault="009B3365" w:rsidP="009B3365">
            <w:r w:rsidRPr="009B3365">
              <w:t>Status report, KPI dashboard</w:t>
            </w:r>
          </w:p>
        </w:tc>
        <w:tc>
          <w:tcPr>
            <w:tcW w:w="0" w:type="auto"/>
            <w:vAlign w:val="center"/>
            <w:hideMark/>
          </w:tcPr>
          <w:p w14:paraId="69C4BBA2" w14:textId="77777777" w:rsidR="009B3365" w:rsidRPr="009B3365" w:rsidRDefault="009B3365" w:rsidP="009B3365">
            <w:r w:rsidRPr="009B3365">
              <w:t>Weekly</w:t>
            </w:r>
          </w:p>
        </w:tc>
        <w:tc>
          <w:tcPr>
            <w:tcW w:w="0" w:type="auto"/>
            <w:vAlign w:val="center"/>
            <w:hideMark/>
          </w:tcPr>
          <w:p w14:paraId="3B5F2E1D" w14:textId="77777777" w:rsidR="009B3365" w:rsidRPr="009B3365" w:rsidRDefault="009B3365" w:rsidP="009B3365">
            <w:r w:rsidRPr="009B3365">
              <w:t>Email + Slide deck</w:t>
            </w:r>
          </w:p>
        </w:tc>
        <w:tc>
          <w:tcPr>
            <w:tcW w:w="0" w:type="auto"/>
            <w:vAlign w:val="center"/>
            <w:hideMark/>
          </w:tcPr>
          <w:p w14:paraId="4D78D677" w14:textId="77777777" w:rsidR="009B3365" w:rsidRPr="009B3365" w:rsidRDefault="009B3365" w:rsidP="009B3365">
            <w:r w:rsidRPr="009B3365">
              <w:t>PM</w:t>
            </w:r>
          </w:p>
        </w:tc>
      </w:tr>
      <w:tr w:rsidR="009B3365" w:rsidRPr="009B3365" w14:paraId="00EE6CAA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350462" w14:textId="77777777" w:rsidR="009B3365" w:rsidRPr="009B3365" w:rsidRDefault="009B3365" w:rsidP="009B3365">
            <w:r w:rsidRPr="009B3365">
              <w:t>Project Team</w:t>
            </w:r>
          </w:p>
        </w:tc>
        <w:tc>
          <w:tcPr>
            <w:tcW w:w="0" w:type="auto"/>
            <w:vAlign w:val="center"/>
            <w:hideMark/>
          </w:tcPr>
          <w:p w14:paraId="41F5E504" w14:textId="77777777" w:rsidR="009B3365" w:rsidRPr="009B3365" w:rsidRDefault="009B3365" w:rsidP="009B3365">
            <w:r w:rsidRPr="009B3365">
              <w:t>Task updates, blockers</w:t>
            </w:r>
          </w:p>
        </w:tc>
        <w:tc>
          <w:tcPr>
            <w:tcW w:w="0" w:type="auto"/>
            <w:vAlign w:val="center"/>
            <w:hideMark/>
          </w:tcPr>
          <w:p w14:paraId="115F93E3" w14:textId="77777777" w:rsidR="009B3365" w:rsidRPr="009B3365" w:rsidRDefault="009B3365" w:rsidP="009B3365">
            <w:r w:rsidRPr="009B3365">
              <w:t>Daily</w:t>
            </w:r>
          </w:p>
        </w:tc>
        <w:tc>
          <w:tcPr>
            <w:tcW w:w="0" w:type="auto"/>
            <w:vAlign w:val="center"/>
            <w:hideMark/>
          </w:tcPr>
          <w:p w14:paraId="1AB91F3E" w14:textId="77777777" w:rsidR="009B3365" w:rsidRPr="009B3365" w:rsidRDefault="009B3365" w:rsidP="009B3365">
            <w:r w:rsidRPr="009B3365">
              <w:t>Stand-up meeting</w:t>
            </w:r>
          </w:p>
        </w:tc>
        <w:tc>
          <w:tcPr>
            <w:tcW w:w="0" w:type="auto"/>
            <w:vAlign w:val="center"/>
            <w:hideMark/>
          </w:tcPr>
          <w:p w14:paraId="4AF054B4" w14:textId="77777777" w:rsidR="009B3365" w:rsidRPr="009B3365" w:rsidRDefault="009B3365" w:rsidP="009B3365">
            <w:r w:rsidRPr="009B3365">
              <w:t>Scrum Master</w:t>
            </w:r>
          </w:p>
        </w:tc>
      </w:tr>
      <w:tr w:rsidR="009B3365" w:rsidRPr="009B3365" w14:paraId="27B18219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CB5F1E" w14:textId="77777777" w:rsidR="009B3365" w:rsidRPr="009B3365" w:rsidRDefault="009B3365" w:rsidP="009B3365">
            <w:r w:rsidRPr="009B3365">
              <w:t>Clients</w:t>
            </w:r>
          </w:p>
        </w:tc>
        <w:tc>
          <w:tcPr>
            <w:tcW w:w="0" w:type="auto"/>
            <w:vAlign w:val="center"/>
            <w:hideMark/>
          </w:tcPr>
          <w:p w14:paraId="760CE5ED" w14:textId="77777777" w:rsidR="009B3365" w:rsidRPr="009B3365" w:rsidRDefault="009B3365" w:rsidP="009B3365">
            <w:r w:rsidRPr="009B3365">
              <w:t>Milestone progress, issues</w:t>
            </w:r>
          </w:p>
        </w:tc>
        <w:tc>
          <w:tcPr>
            <w:tcW w:w="0" w:type="auto"/>
            <w:vAlign w:val="center"/>
            <w:hideMark/>
          </w:tcPr>
          <w:p w14:paraId="67DDAD35" w14:textId="77777777" w:rsidR="009B3365" w:rsidRPr="009B3365" w:rsidRDefault="009B3365" w:rsidP="009B3365">
            <w:r w:rsidRPr="009B3365">
              <w:t>Bi-weekly</w:t>
            </w:r>
          </w:p>
        </w:tc>
        <w:tc>
          <w:tcPr>
            <w:tcW w:w="0" w:type="auto"/>
            <w:vAlign w:val="center"/>
            <w:hideMark/>
          </w:tcPr>
          <w:p w14:paraId="3E4AAAB0" w14:textId="77777777" w:rsidR="009B3365" w:rsidRPr="009B3365" w:rsidRDefault="009B3365" w:rsidP="009B3365">
            <w:r w:rsidRPr="009B3365">
              <w:t>Zoom call</w:t>
            </w:r>
          </w:p>
        </w:tc>
        <w:tc>
          <w:tcPr>
            <w:tcW w:w="0" w:type="auto"/>
            <w:vAlign w:val="center"/>
            <w:hideMark/>
          </w:tcPr>
          <w:p w14:paraId="5182F302" w14:textId="77777777" w:rsidR="009B3365" w:rsidRPr="009B3365" w:rsidRDefault="009B3365" w:rsidP="009B3365">
            <w:r w:rsidRPr="009B3365">
              <w:t>Account Manager</w:t>
            </w:r>
          </w:p>
        </w:tc>
      </w:tr>
    </w:tbl>
    <w:p w14:paraId="5FD8C1E9" w14:textId="77777777" w:rsidR="009B3365" w:rsidRPr="009B3365" w:rsidRDefault="009B3365" w:rsidP="009B3365">
      <w:r w:rsidRPr="009B3365">
        <w:pict w14:anchorId="101A0916">
          <v:rect id="_x0000_i1083" style="width:0;height:1.5pt" o:hralign="center" o:hrstd="t" o:hr="t" fillcolor="#a0a0a0" stroked="f"/>
        </w:pict>
      </w:r>
    </w:p>
    <w:p w14:paraId="1993F6C4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🧠</w:t>
      </w:r>
      <w:r w:rsidRPr="009B3365">
        <w:rPr>
          <w:b/>
          <w:bCs/>
        </w:rPr>
        <w:t xml:space="preserve"> Effective Communication Techniques</w:t>
      </w:r>
    </w:p>
    <w:p w14:paraId="5C6E7EFD" w14:textId="77777777" w:rsidR="009B3365" w:rsidRPr="009B3365" w:rsidRDefault="009B3365" w:rsidP="009B3365">
      <w:r w:rsidRPr="009B3365">
        <w:t>Here are five key skills that every project manager should master:</w:t>
      </w:r>
    </w:p>
    <w:p w14:paraId="160A9C2F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lastRenderedPageBreak/>
        <w:t>1. Active Listening</w:t>
      </w:r>
    </w:p>
    <w:p w14:paraId="30167C9C" w14:textId="77777777" w:rsidR="009B3365" w:rsidRPr="009B3365" w:rsidRDefault="009B3365" w:rsidP="009B3365">
      <w:r w:rsidRPr="009B3365">
        <w:t xml:space="preserve">Don’t just wait to talk—listen to </w:t>
      </w:r>
      <w:proofErr w:type="gramStart"/>
      <w:r w:rsidRPr="009B3365">
        <w:t>understand</w:t>
      </w:r>
      <w:proofErr w:type="gramEnd"/>
      <w:r w:rsidRPr="009B3365">
        <w:t>. Clarify, paraphrase, and ask follow-up questions.</w:t>
      </w:r>
    </w:p>
    <w:p w14:paraId="69B735BA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t>2. Tailor Your Message</w:t>
      </w:r>
    </w:p>
    <w:p w14:paraId="3494FE3B" w14:textId="77777777" w:rsidR="009B3365" w:rsidRPr="009B3365" w:rsidRDefault="009B3365" w:rsidP="009B3365">
      <w:r w:rsidRPr="009B3365">
        <w:t>Speak differently to a technical team vs. an executive. Know your audience.</w:t>
      </w:r>
    </w:p>
    <w:p w14:paraId="52E9F938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t>3. Be Transparent</w:t>
      </w:r>
    </w:p>
    <w:p w14:paraId="750AC6BC" w14:textId="77777777" w:rsidR="009B3365" w:rsidRPr="009B3365" w:rsidRDefault="009B3365" w:rsidP="009B3365">
      <w:r w:rsidRPr="009B3365">
        <w:t>Hiding problems delays solutions. Communicate clearly about issues or delays.</w:t>
      </w:r>
    </w:p>
    <w:p w14:paraId="397721FE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t>4. Use the Right Channels</w:t>
      </w:r>
    </w:p>
    <w:p w14:paraId="2A5FE551" w14:textId="77777777" w:rsidR="009B3365" w:rsidRPr="009B3365" w:rsidRDefault="009B3365" w:rsidP="009B3365">
      <w:r w:rsidRPr="009B3365">
        <w:t xml:space="preserve">Don’t send a long email when a 10-minute call </w:t>
      </w:r>
      <w:proofErr w:type="gramStart"/>
      <w:r w:rsidRPr="009B3365">
        <w:t>would solve</w:t>
      </w:r>
      <w:proofErr w:type="gramEnd"/>
      <w:r w:rsidRPr="009B3365">
        <w:t xml:space="preserve"> it. Match the medium to the message.</w:t>
      </w:r>
    </w:p>
    <w:p w14:paraId="3BED1850" w14:textId="77777777" w:rsidR="009B3365" w:rsidRPr="009B3365" w:rsidRDefault="009B3365" w:rsidP="009B3365">
      <w:pPr>
        <w:rPr>
          <w:b/>
          <w:bCs/>
        </w:rPr>
      </w:pPr>
      <w:r w:rsidRPr="009B3365">
        <w:rPr>
          <w:b/>
          <w:bCs/>
        </w:rPr>
        <w:t>5. Follow Up</w:t>
      </w:r>
    </w:p>
    <w:p w14:paraId="11CA7E45" w14:textId="77777777" w:rsidR="009B3365" w:rsidRPr="009B3365" w:rsidRDefault="009B3365" w:rsidP="009B3365">
      <w:r w:rsidRPr="009B3365">
        <w:t>Confirm understanding. Send recap emails after meetings or calls to document decisions.</w:t>
      </w:r>
    </w:p>
    <w:p w14:paraId="205AE24D" w14:textId="77777777" w:rsidR="009B3365" w:rsidRPr="009B3365" w:rsidRDefault="009B3365" w:rsidP="009B3365">
      <w:r w:rsidRPr="009B3365">
        <w:pict w14:anchorId="51DB504E">
          <v:rect id="_x0000_i1084" style="width:0;height:1.5pt" o:hralign="center" o:hrstd="t" o:hr="t" fillcolor="#a0a0a0" stroked="f"/>
        </w:pict>
      </w:r>
    </w:p>
    <w:p w14:paraId="59A87784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💣</w:t>
      </w:r>
      <w:r w:rsidRPr="009B3365">
        <w:rPr>
          <w:b/>
          <w:bCs/>
        </w:rPr>
        <w:t xml:space="preserve"> Common Communication Pitfalls</w:t>
      </w:r>
    </w:p>
    <w:p w14:paraId="2EFDF119" w14:textId="77777777" w:rsidR="009B3365" w:rsidRPr="009B3365" w:rsidRDefault="009B3365" w:rsidP="009B3365">
      <w:pPr>
        <w:numPr>
          <w:ilvl w:val="0"/>
          <w:numId w:val="4"/>
        </w:numPr>
      </w:pPr>
      <w:r w:rsidRPr="009B3365">
        <w:rPr>
          <w:b/>
          <w:bCs/>
        </w:rPr>
        <w:t>Over-communicating trivial updates</w:t>
      </w:r>
    </w:p>
    <w:p w14:paraId="5F17265E" w14:textId="77777777" w:rsidR="009B3365" w:rsidRPr="009B3365" w:rsidRDefault="009B3365" w:rsidP="009B3365">
      <w:pPr>
        <w:numPr>
          <w:ilvl w:val="0"/>
          <w:numId w:val="4"/>
        </w:numPr>
      </w:pPr>
      <w:r w:rsidRPr="009B3365">
        <w:rPr>
          <w:b/>
          <w:bCs/>
        </w:rPr>
        <w:t>Under-communicating critical changes</w:t>
      </w:r>
    </w:p>
    <w:p w14:paraId="1627DFA2" w14:textId="77777777" w:rsidR="009B3365" w:rsidRPr="009B3365" w:rsidRDefault="009B3365" w:rsidP="009B3365">
      <w:pPr>
        <w:numPr>
          <w:ilvl w:val="0"/>
          <w:numId w:val="4"/>
        </w:numPr>
      </w:pPr>
      <w:r w:rsidRPr="009B3365">
        <w:rPr>
          <w:b/>
          <w:bCs/>
        </w:rPr>
        <w:t>Assuming people are aligned without confirmation</w:t>
      </w:r>
    </w:p>
    <w:p w14:paraId="12BB0A85" w14:textId="77777777" w:rsidR="009B3365" w:rsidRPr="009B3365" w:rsidRDefault="009B3365" w:rsidP="009B3365">
      <w:pPr>
        <w:numPr>
          <w:ilvl w:val="0"/>
          <w:numId w:val="4"/>
        </w:numPr>
      </w:pPr>
      <w:r w:rsidRPr="009B3365">
        <w:rPr>
          <w:b/>
          <w:bCs/>
        </w:rPr>
        <w:t>Failing to tailor messages by stakeholder type</w:t>
      </w:r>
    </w:p>
    <w:p w14:paraId="2C8F3A6D" w14:textId="77777777" w:rsidR="009B3365" w:rsidRPr="009B3365" w:rsidRDefault="009B3365" w:rsidP="009B3365">
      <w:pPr>
        <w:numPr>
          <w:ilvl w:val="0"/>
          <w:numId w:val="4"/>
        </w:numPr>
      </w:pPr>
      <w:r w:rsidRPr="009B3365">
        <w:rPr>
          <w:b/>
          <w:bCs/>
        </w:rPr>
        <w:t>Not documenting verbal agreements</w:t>
      </w:r>
    </w:p>
    <w:p w14:paraId="0DC14496" w14:textId="77777777" w:rsidR="009B3365" w:rsidRPr="009B3365" w:rsidRDefault="009B3365" w:rsidP="009B3365">
      <w:r w:rsidRPr="009B3365">
        <w:pict w14:anchorId="65A4ACD5">
          <v:rect id="_x0000_i1085" style="width:0;height:1.5pt" o:hralign="center" o:hrstd="t" o:hr="t" fillcolor="#a0a0a0" stroked="f"/>
        </w:pict>
      </w:r>
    </w:p>
    <w:p w14:paraId="4A70F1ED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🔧</w:t>
      </w:r>
      <w:r w:rsidRPr="009B3365">
        <w:rPr>
          <w:b/>
          <w:bCs/>
        </w:rPr>
        <w:t xml:space="preserve"> Tools for Communication &amp; Stakeholder Management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0"/>
        <w:gridCol w:w="6080"/>
      </w:tblGrid>
      <w:tr w:rsidR="009B3365" w:rsidRPr="009B3365" w14:paraId="18D220A3" w14:textId="77777777" w:rsidTr="009B336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9FDFD38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Tool</w:t>
            </w:r>
          </w:p>
        </w:tc>
        <w:tc>
          <w:tcPr>
            <w:tcW w:w="0" w:type="auto"/>
            <w:vAlign w:val="center"/>
            <w:hideMark/>
          </w:tcPr>
          <w:p w14:paraId="4FE82B4E" w14:textId="77777777" w:rsidR="009B3365" w:rsidRPr="009B3365" w:rsidRDefault="009B3365" w:rsidP="009B3365">
            <w:pPr>
              <w:rPr>
                <w:b/>
                <w:bCs/>
              </w:rPr>
            </w:pPr>
            <w:r w:rsidRPr="009B3365">
              <w:rPr>
                <w:b/>
                <w:bCs/>
              </w:rPr>
              <w:t>Use Case</w:t>
            </w:r>
          </w:p>
        </w:tc>
      </w:tr>
      <w:tr w:rsidR="009B3365" w:rsidRPr="009B3365" w14:paraId="168E7A5E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3AC3C3" w14:textId="77777777" w:rsidR="009B3365" w:rsidRPr="009B3365" w:rsidRDefault="009B3365" w:rsidP="009B3365">
            <w:r w:rsidRPr="009B3365">
              <w:rPr>
                <w:b/>
                <w:bCs/>
              </w:rPr>
              <w:t>RACI Matrix</w:t>
            </w:r>
          </w:p>
        </w:tc>
        <w:tc>
          <w:tcPr>
            <w:tcW w:w="0" w:type="auto"/>
            <w:vAlign w:val="center"/>
            <w:hideMark/>
          </w:tcPr>
          <w:p w14:paraId="7974F2AB" w14:textId="77777777" w:rsidR="009B3365" w:rsidRPr="009B3365" w:rsidRDefault="009B3365" w:rsidP="009B3365">
            <w:r w:rsidRPr="009B3365">
              <w:t>Clarify who is Responsible, Accountable, Consulted, Informed</w:t>
            </w:r>
          </w:p>
        </w:tc>
      </w:tr>
      <w:tr w:rsidR="009B3365" w:rsidRPr="009B3365" w14:paraId="277DDFF7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F91F85" w14:textId="77777777" w:rsidR="009B3365" w:rsidRPr="009B3365" w:rsidRDefault="009B3365" w:rsidP="009B3365">
            <w:r w:rsidRPr="009B3365">
              <w:rPr>
                <w:b/>
                <w:bCs/>
              </w:rPr>
              <w:t>Slack / Teams</w:t>
            </w:r>
          </w:p>
        </w:tc>
        <w:tc>
          <w:tcPr>
            <w:tcW w:w="0" w:type="auto"/>
            <w:vAlign w:val="center"/>
            <w:hideMark/>
          </w:tcPr>
          <w:p w14:paraId="5A3B1412" w14:textId="77777777" w:rsidR="009B3365" w:rsidRPr="009B3365" w:rsidRDefault="009B3365" w:rsidP="009B3365">
            <w:r w:rsidRPr="009B3365">
              <w:t>Real-time team updates</w:t>
            </w:r>
          </w:p>
        </w:tc>
      </w:tr>
      <w:tr w:rsidR="009B3365" w:rsidRPr="009B3365" w14:paraId="60623FAB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5D003" w14:textId="77777777" w:rsidR="009B3365" w:rsidRPr="009B3365" w:rsidRDefault="009B3365" w:rsidP="009B3365">
            <w:r w:rsidRPr="009B3365">
              <w:rPr>
                <w:b/>
                <w:bCs/>
              </w:rPr>
              <w:t>Zoom / Google Meet</w:t>
            </w:r>
          </w:p>
        </w:tc>
        <w:tc>
          <w:tcPr>
            <w:tcW w:w="0" w:type="auto"/>
            <w:vAlign w:val="center"/>
            <w:hideMark/>
          </w:tcPr>
          <w:p w14:paraId="3109CF4B" w14:textId="77777777" w:rsidR="009B3365" w:rsidRPr="009B3365" w:rsidRDefault="009B3365" w:rsidP="009B3365">
            <w:r w:rsidRPr="009B3365">
              <w:t>Virtual stakeholder meetings</w:t>
            </w:r>
          </w:p>
        </w:tc>
      </w:tr>
      <w:tr w:rsidR="009B3365" w:rsidRPr="009B3365" w14:paraId="4FAC51D8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3171A4" w14:textId="77777777" w:rsidR="009B3365" w:rsidRPr="009B3365" w:rsidRDefault="009B3365" w:rsidP="009B3365">
            <w:r w:rsidRPr="009B3365">
              <w:rPr>
                <w:b/>
                <w:bCs/>
              </w:rPr>
              <w:lastRenderedPageBreak/>
              <w:t>Loom / Video Messages</w:t>
            </w:r>
          </w:p>
        </w:tc>
        <w:tc>
          <w:tcPr>
            <w:tcW w:w="0" w:type="auto"/>
            <w:vAlign w:val="center"/>
            <w:hideMark/>
          </w:tcPr>
          <w:p w14:paraId="67E17758" w14:textId="77777777" w:rsidR="009B3365" w:rsidRPr="009B3365" w:rsidRDefault="009B3365" w:rsidP="009B3365">
            <w:r w:rsidRPr="009B3365">
              <w:t>Async updates with visual context</w:t>
            </w:r>
          </w:p>
        </w:tc>
      </w:tr>
      <w:tr w:rsidR="009B3365" w:rsidRPr="009B3365" w14:paraId="22C7CEED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CCB45F" w14:textId="77777777" w:rsidR="009B3365" w:rsidRPr="009B3365" w:rsidRDefault="009B3365" w:rsidP="009B3365">
            <w:r w:rsidRPr="009B3365">
              <w:rPr>
                <w:b/>
                <w:bCs/>
              </w:rPr>
              <w:t>Notion / SharePoint</w:t>
            </w:r>
          </w:p>
        </w:tc>
        <w:tc>
          <w:tcPr>
            <w:tcW w:w="0" w:type="auto"/>
            <w:vAlign w:val="center"/>
            <w:hideMark/>
          </w:tcPr>
          <w:p w14:paraId="68305F60" w14:textId="77777777" w:rsidR="009B3365" w:rsidRPr="009B3365" w:rsidRDefault="009B3365" w:rsidP="009B3365">
            <w:r w:rsidRPr="009B3365">
              <w:t>Centralized document and status sharing</w:t>
            </w:r>
          </w:p>
        </w:tc>
      </w:tr>
      <w:tr w:rsidR="009B3365" w:rsidRPr="009B3365" w14:paraId="47338B56" w14:textId="77777777" w:rsidTr="009B336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5A26E6" w14:textId="77777777" w:rsidR="009B3365" w:rsidRPr="009B3365" w:rsidRDefault="009B3365" w:rsidP="009B3365">
            <w:r w:rsidRPr="009B3365">
              <w:rPr>
                <w:b/>
                <w:bCs/>
              </w:rPr>
              <w:t>Dashboards (e.g. Asana, Trello)</w:t>
            </w:r>
          </w:p>
        </w:tc>
        <w:tc>
          <w:tcPr>
            <w:tcW w:w="0" w:type="auto"/>
            <w:vAlign w:val="center"/>
            <w:hideMark/>
          </w:tcPr>
          <w:p w14:paraId="2B93265D" w14:textId="77777777" w:rsidR="009B3365" w:rsidRPr="009B3365" w:rsidRDefault="009B3365" w:rsidP="009B3365">
            <w:r w:rsidRPr="009B3365">
              <w:t>Visual status updates for teams and sponsors</w:t>
            </w:r>
          </w:p>
        </w:tc>
      </w:tr>
    </w:tbl>
    <w:p w14:paraId="1F753C02" w14:textId="77777777" w:rsidR="009B3365" w:rsidRPr="009B3365" w:rsidRDefault="009B3365" w:rsidP="009B3365">
      <w:r w:rsidRPr="009B3365">
        <w:rPr>
          <w:rFonts w:ascii="Segoe UI Emoji" w:hAnsi="Segoe UI Emoji" w:cs="Segoe UI Emoji"/>
        </w:rPr>
        <w:t>📥</w:t>
      </w:r>
      <w:r w:rsidRPr="009B3365">
        <w:t xml:space="preserve"> Templates and examples are available at </w:t>
      </w:r>
      <w:proofErr w:type="spellStart"/>
      <w:r w:rsidRPr="009B3365">
        <w:t>StarGlobal.Online</w:t>
      </w:r>
      <w:proofErr w:type="spellEnd"/>
      <w:r w:rsidRPr="009B3365">
        <w:t>/Resources</w:t>
      </w:r>
    </w:p>
    <w:p w14:paraId="6F8BE36D" w14:textId="77777777" w:rsidR="009B3365" w:rsidRPr="009B3365" w:rsidRDefault="009B3365" w:rsidP="009B3365">
      <w:r w:rsidRPr="009B3365">
        <w:pict w14:anchorId="798741D0">
          <v:rect id="_x0000_i1086" style="width:0;height:1.5pt" o:hralign="center" o:hrstd="t" o:hr="t" fillcolor="#a0a0a0" stroked="f"/>
        </w:pict>
      </w:r>
    </w:p>
    <w:p w14:paraId="64A0D078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✅</w:t>
      </w:r>
      <w:r w:rsidRPr="009B3365">
        <w:rPr>
          <w:b/>
          <w:bCs/>
        </w:rPr>
        <w:t xml:space="preserve"> Quick Recap</w:t>
      </w:r>
    </w:p>
    <w:p w14:paraId="086A7FD0" w14:textId="77777777" w:rsidR="009B3365" w:rsidRPr="009B3365" w:rsidRDefault="009B3365" w:rsidP="009B3365">
      <w:pPr>
        <w:numPr>
          <w:ilvl w:val="0"/>
          <w:numId w:val="5"/>
        </w:numPr>
      </w:pPr>
      <w:r w:rsidRPr="009B3365">
        <w:t>Communication drives stakeholder satisfaction, team performance, and project success.</w:t>
      </w:r>
    </w:p>
    <w:p w14:paraId="78B5F778" w14:textId="77777777" w:rsidR="009B3365" w:rsidRPr="009B3365" w:rsidRDefault="009B3365" w:rsidP="009B3365">
      <w:pPr>
        <w:numPr>
          <w:ilvl w:val="0"/>
          <w:numId w:val="5"/>
        </w:numPr>
      </w:pPr>
      <w:r w:rsidRPr="009B3365">
        <w:t xml:space="preserve">Every project needs a </w:t>
      </w:r>
      <w:r w:rsidRPr="009B3365">
        <w:rPr>
          <w:b/>
          <w:bCs/>
        </w:rPr>
        <w:t>communication plan</w:t>
      </w:r>
      <w:r w:rsidRPr="009B3365">
        <w:t xml:space="preserve"> tailored to its unique audience.</w:t>
      </w:r>
    </w:p>
    <w:p w14:paraId="77E3BD89" w14:textId="77777777" w:rsidR="009B3365" w:rsidRPr="009B3365" w:rsidRDefault="009B3365" w:rsidP="009B3365">
      <w:pPr>
        <w:numPr>
          <w:ilvl w:val="0"/>
          <w:numId w:val="5"/>
        </w:numPr>
      </w:pPr>
      <w:r w:rsidRPr="009B3365">
        <w:t xml:space="preserve">Stakeholder engagement should be </w:t>
      </w:r>
      <w:r w:rsidRPr="009B3365">
        <w:rPr>
          <w:b/>
          <w:bCs/>
        </w:rPr>
        <w:t>continuous</w:t>
      </w:r>
      <w:r w:rsidRPr="009B3365">
        <w:t>, not one-and-done.</w:t>
      </w:r>
    </w:p>
    <w:p w14:paraId="76EB3637" w14:textId="77777777" w:rsidR="009B3365" w:rsidRPr="009B3365" w:rsidRDefault="009B3365" w:rsidP="009B3365">
      <w:pPr>
        <w:numPr>
          <w:ilvl w:val="0"/>
          <w:numId w:val="5"/>
        </w:numPr>
      </w:pPr>
      <w:r w:rsidRPr="009B3365">
        <w:t>Tools and templates like the RACI Matrix and Power/Interest Grid can simplify your work.</w:t>
      </w:r>
    </w:p>
    <w:p w14:paraId="388BC927" w14:textId="77777777" w:rsidR="009B3365" w:rsidRPr="009B3365" w:rsidRDefault="009B3365" w:rsidP="009B3365">
      <w:r w:rsidRPr="009B3365">
        <w:pict w14:anchorId="54F4D1FB">
          <v:rect id="_x0000_i1087" style="width:0;height:1.5pt" o:hralign="center" o:hrstd="t" o:hr="t" fillcolor="#a0a0a0" stroked="f"/>
        </w:pict>
      </w:r>
    </w:p>
    <w:p w14:paraId="65B0A9AB" w14:textId="77777777" w:rsidR="009B3365" w:rsidRPr="009B3365" w:rsidRDefault="009B3365" w:rsidP="009B3365">
      <w:pPr>
        <w:rPr>
          <w:b/>
          <w:bCs/>
        </w:rPr>
      </w:pPr>
      <w:r w:rsidRPr="009B3365">
        <w:rPr>
          <w:rFonts w:ascii="Segoe UI Emoji" w:hAnsi="Segoe UI Emoji" w:cs="Segoe UI Emoji"/>
          <w:b/>
          <w:bCs/>
        </w:rPr>
        <w:t>📘</w:t>
      </w:r>
      <w:r w:rsidRPr="009B3365">
        <w:rPr>
          <w:b/>
          <w:bCs/>
        </w:rPr>
        <w:t xml:space="preserve"> Reflection Questions</w:t>
      </w:r>
    </w:p>
    <w:p w14:paraId="4569F06B" w14:textId="77777777" w:rsidR="009B3365" w:rsidRPr="009B3365" w:rsidRDefault="009B3365" w:rsidP="009B3365">
      <w:pPr>
        <w:numPr>
          <w:ilvl w:val="0"/>
          <w:numId w:val="6"/>
        </w:numPr>
      </w:pPr>
      <w:r w:rsidRPr="009B3365">
        <w:t>Have you ever experienced poor communication in a project? What was the impact?</w:t>
      </w:r>
    </w:p>
    <w:p w14:paraId="0C3916E9" w14:textId="77777777" w:rsidR="009B3365" w:rsidRPr="009B3365" w:rsidRDefault="009B3365" w:rsidP="009B3365">
      <w:pPr>
        <w:numPr>
          <w:ilvl w:val="0"/>
          <w:numId w:val="6"/>
        </w:numPr>
      </w:pPr>
      <w:r w:rsidRPr="009B3365">
        <w:t>Who are the most powerful stakeholders in your current or future project?</w:t>
      </w:r>
    </w:p>
    <w:p w14:paraId="05309A8D" w14:textId="77777777" w:rsidR="009B3365" w:rsidRPr="009B3365" w:rsidRDefault="009B3365" w:rsidP="009B3365">
      <w:pPr>
        <w:numPr>
          <w:ilvl w:val="0"/>
          <w:numId w:val="6"/>
        </w:numPr>
      </w:pPr>
      <w:r w:rsidRPr="009B3365">
        <w:t>What’s one thing you could do to improve your stakeholder engagement this week?</w:t>
      </w:r>
    </w:p>
    <w:p w14:paraId="774747E8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39C0"/>
    <w:multiLevelType w:val="multilevel"/>
    <w:tmpl w:val="55423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A83410"/>
    <w:multiLevelType w:val="multilevel"/>
    <w:tmpl w:val="2FF89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3F5BAF"/>
    <w:multiLevelType w:val="multilevel"/>
    <w:tmpl w:val="1F08D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353072"/>
    <w:multiLevelType w:val="multilevel"/>
    <w:tmpl w:val="8D08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CB2870"/>
    <w:multiLevelType w:val="multilevel"/>
    <w:tmpl w:val="F65A9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4A6B19"/>
    <w:multiLevelType w:val="multilevel"/>
    <w:tmpl w:val="DF2A0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8051371">
    <w:abstractNumId w:val="1"/>
  </w:num>
  <w:num w:numId="2" w16cid:durableId="1344748612">
    <w:abstractNumId w:val="4"/>
  </w:num>
  <w:num w:numId="3" w16cid:durableId="1656453208">
    <w:abstractNumId w:val="3"/>
  </w:num>
  <w:num w:numId="4" w16cid:durableId="858280560">
    <w:abstractNumId w:val="2"/>
  </w:num>
  <w:num w:numId="5" w16cid:durableId="1277369785">
    <w:abstractNumId w:val="0"/>
  </w:num>
  <w:num w:numId="6" w16cid:durableId="1443111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C"/>
    <w:rsid w:val="000516D7"/>
    <w:rsid w:val="003C0FCC"/>
    <w:rsid w:val="005568C0"/>
    <w:rsid w:val="005809FA"/>
    <w:rsid w:val="009B3365"/>
    <w:rsid w:val="009E4FBC"/>
    <w:rsid w:val="00AF6D02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53BA5"/>
  <w15:chartTrackingRefBased/>
  <w15:docId w15:val="{536FBD6D-7EA7-48C8-BAE9-5AB2054A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4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4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4F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4F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4F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4F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4F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4F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4F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F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4F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4F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4FB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4FB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4F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4F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4F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4F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4F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4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4F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4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4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4F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4F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4FB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4F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4FB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4F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2025-03-31T21:19:00Z</dcterms:created>
  <dcterms:modified xsi:type="dcterms:W3CDTF">2025-03-31T21:19:00Z</dcterms:modified>
</cp:coreProperties>
</file>