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29CDA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🧱</w:t>
      </w:r>
      <w:r w:rsidRPr="00CD59D0">
        <w:rPr>
          <w:b/>
          <w:bCs/>
        </w:rPr>
        <w:t xml:space="preserve"> Chapter 4: Initiating the Project</w:t>
      </w:r>
    </w:p>
    <w:p w14:paraId="79D81E73" w14:textId="77777777" w:rsidR="00CD59D0" w:rsidRPr="00CD59D0" w:rsidRDefault="00CD59D0" w:rsidP="00CD59D0">
      <w:r w:rsidRPr="00CD59D0">
        <w:pict w14:anchorId="55B71A79">
          <v:rect id="_x0000_i1079" style="width:0;height:1.5pt" o:hralign="center" o:hrstd="t" o:hr="t" fillcolor="#a0a0a0" stroked="f"/>
        </w:pict>
      </w:r>
    </w:p>
    <w:p w14:paraId="73151803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🚀</w:t>
      </w:r>
      <w:r w:rsidRPr="00CD59D0">
        <w:rPr>
          <w:b/>
          <w:bCs/>
        </w:rPr>
        <w:t xml:space="preserve"> Why Project Initiation Matters</w:t>
      </w:r>
    </w:p>
    <w:p w14:paraId="0B471D36" w14:textId="77777777" w:rsidR="00CD59D0" w:rsidRPr="00CD59D0" w:rsidRDefault="00CD59D0" w:rsidP="00CD59D0">
      <w:r w:rsidRPr="00CD59D0">
        <w:t xml:space="preserve">The </w:t>
      </w:r>
      <w:r w:rsidRPr="00CD59D0">
        <w:rPr>
          <w:b/>
          <w:bCs/>
        </w:rPr>
        <w:t>Initiation Phase</w:t>
      </w:r>
      <w:r w:rsidRPr="00CD59D0">
        <w:t xml:space="preserve"> is the most critical step in the project lifecycle—because if you don’t start strong, you’ll likely struggle throughout the rest. This is where the idea becomes a project, where you define </w:t>
      </w:r>
      <w:r w:rsidRPr="00CD59D0">
        <w:rPr>
          <w:b/>
          <w:bCs/>
        </w:rPr>
        <w:t>why you’re doing it</w:t>
      </w:r>
      <w:r w:rsidRPr="00CD59D0">
        <w:t xml:space="preserve">, </w:t>
      </w:r>
      <w:r w:rsidRPr="00CD59D0">
        <w:rPr>
          <w:b/>
          <w:bCs/>
        </w:rPr>
        <w:t>what you’re trying to accomplish</w:t>
      </w:r>
      <w:r w:rsidRPr="00CD59D0">
        <w:t xml:space="preserve">, and </w:t>
      </w:r>
      <w:r w:rsidRPr="00CD59D0">
        <w:rPr>
          <w:b/>
          <w:bCs/>
        </w:rPr>
        <w:t>who is involved</w:t>
      </w:r>
      <w:r w:rsidRPr="00CD59D0">
        <w:t>.</w:t>
      </w:r>
    </w:p>
    <w:p w14:paraId="4238464E" w14:textId="77777777" w:rsidR="00CD59D0" w:rsidRPr="00CD59D0" w:rsidRDefault="00CD59D0" w:rsidP="00CD59D0">
      <w:r w:rsidRPr="00CD59D0">
        <w:t>A well-executed initiation phase:</w:t>
      </w:r>
    </w:p>
    <w:p w14:paraId="03EE0631" w14:textId="77777777" w:rsidR="00CD59D0" w:rsidRPr="00CD59D0" w:rsidRDefault="00CD59D0" w:rsidP="00CD59D0">
      <w:pPr>
        <w:numPr>
          <w:ilvl w:val="0"/>
          <w:numId w:val="1"/>
        </w:numPr>
      </w:pPr>
      <w:r w:rsidRPr="00CD59D0">
        <w:t>Aligns all key stakeholders</w:t>
      </w:r>
    </w:p>
    <w:p w14:paraId="5D702FD6" w14:textId="77777777" w:rsidR="00CD59D0" w:rsidRPr="00CD59D0" w:rsidRDefault="00CD59D0" w:rsidP="00CD59D0">
      <w:pPr>
        <w:numPr>
          <w:ilvl w:val="0"/>
          <w:numId w:val="1"/>
        </w:numPr>
      </w:pPr>
      <w:r w:rsidRPr="00CD59D0">
        <w:t>Defines what “success” looks like</w:t>
      </w:r>
    </w:p>
    <w:p w14:paraId="33E7FAC3" w14:textId="77777777" w:rsidR="00CD59D0" w:rsidRPr="00CD59D0" w:rsidRDefault="00CD59D0" w:rsidP="00CD59D0">
      <w:pPr>
        <w:numPr>
          <w:ilvl w:val="0"/>
          <w:numId w:val="1"/>
        </w:numPr>
      </w:pPr>
      <w:r w:rsidRPr="00CD59D0">
        <w:t>Clarifies scope, risks, and objectives</w:t>
      </w:r>
    </w:p>
    <w:p w14:paraId="658BD265" w14:textId="77777777" w:rsidR="00CD59D0" w:rsidRPr="00CD59D0" w:rsidRDefault="00CD59D0" w:rsidP="00CD59D0">
      <w:pPr>
        <w:numPr>
          <w:ilvl w:val="0"/>
          <w:numId w:val="1"/>
        </w:numPr>
      </w:pPr>
      <w:r w:rsidRPr="00CD59D0">
        <w:t>Builds momentum and credibility for the project</w:t>
      </w:r>
    </w:p>
    <w:p w14:paraId="40135870" w14:textId="77777777" w:rsidR="00CD59D0" w:rsidRPr="00CD59D0" w:rsidRDefault="00CD59D0" w:rsidP="00CD59D0">
      <w:r w:rsidRPr="00CD59D0">
        <w:t>Let’s walk through the key components of this phase.</w:t>
      </w:r>
    </w:p>
    <w:p w14:paraId="4134A22B" w14:textId="77777777" w:rsidR="00CD59D0" w:rsidRPr="00CD59D0" w:rsidRDefault="00CD59D0" w:rsidP="00CD59D0">
      <w:r w:rsidRPr="00CD59D0">
        <w:pict w14:anchorId="6C7F70CA">
          <v:rect id="_x0000_i1080" style="width:0;height:1.5pt" o:hralign="center" o:hrstd="t" o:hr="t" fillcolor="#a0a0a0" stroked="f"/>
        </w:pict>
      </w:r>
    </w:p>
    <w:p w14:paraId="1B3E3187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📜</w:t>
      </w:r>
      <w:r w:rsidRPr="00CD59D0">
        <w:rPr>
          <w:b/>
          <w:bCs/>
        </w:rPr>
        <w:t xml:space="preserve"> The Project Charter</w:t>
      </w:r>
    </w:p>
    <w:p w14:paraId="3BFEBCB8" w14:textId="77777777" w:rsidR="00CD59D0" w:rsidRPr="00CD59D0" w:rsidRDefault="00CD59D0" w:rsidP="00CD59D0">
      <w:r w:rsidRPr="00CD59D0">
        <w:t xml:space="preserve">The </w:t>
      </w:r>
      <w:r w:rsidRPr="00CD59D0">
        <w:rPr>
          <w:b/>
          <w:bCs/>
        </w:rPr>
        <w:t>Project Charter</w:t>
      </w:r>
      <w:r w:rsidRPr="00CD59D0">
        <w:t xml:space="preserve"> is the foundational document that formally authorizes the project. It outlines </w:t>
      </w:r>
      <w:proofErr w:type="gramStart"/>
      <w:r w:rsidRPr="00CD59D0">
        <w:t xml:space="preserve">the </w:t>
      </w:r>
      <w:r w:rsidRPr="00CD59D0">
        <w:rPr>
          <w:b/>
          <w:bCs/>
        </w:rPr>
        <w:t>what</w:t>
      </w:r>
      <w:proofErr w:type="gramEnd"/>
      <w:r w:rsidRPr="00CD59D0">
        <w:rPr>
          <w:b/>
          <w:bCs/>
        </w:rPr>
        <w:t>, why, who, and how</w:t>
      </w:r>
      <w:r w:rsidRPr="00CD59D0">
        <w:t xml:space="preserve"> at a high level. Think of it as the project’s mission statement.</w:t>
      </w:r>
    </w:p>
    <w:p w14:paraId="369AACEC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🔑</w:t>
      </w:r>
      <w:r w:rsidRPr="00CD59D0">
        <w:rPr>
          <w:b/>
          <w:bCs/>
        </w:rPr>
        <w:t xml:space="preserve"> Key Elements of a Project Charter:</w:t>
      </w:r>
    </w:p>
    <w:p w14:paraId="66E8978C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Project Title and Description</w:t>
      </w:r>
    </w:p>
    <w:p w14:paraId="040AD072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Purpose/Business Case</w:t>
      </w:r>
    </w:p>
    <w:p w14:paraId="2DEB5F2F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Project Objectives</w:t>
      </w:r>
    </w:p>
    <w:p w14:paraId="39AF69A3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Scope Summary</w:t>
      </w:r>
    </w:p>
    <w:p w14:paraId="19746AB5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Key Milestones</w:t>
      </w:r>
    </w:p>
    <w:p w14:paraId="222E6916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Initial Risks</w:t>
      </w:r>
    </w:p>
    <w:p w14:paraId="698247D5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Budget Estimate</w:t>
      </w:r>
    </w:p>
    <w:p w14:paraId="460AA439" w14:textId="77777777" w:rsidR="00CD59D0" w:rsidRPr="00CD59D0" w:rsidRDefault="00CD59D0" w:rsidP="00CD59D0">
      <w:pPr>
        <w:numPr>
          <w:ilvl w:val="0"/>
          <w:numId w:val="2"/>
        </w:numPr>
      </w:pPr>
      <w:r w:rsidRPr="00CD59D0">
        <w:rPr>
          <w:b/>
          <w:bCs/>
        </w:rPr>
        <w:t>Sponsor and Stakeholder Signatures</w:t>
      </w:r>
    </w:p>
    <w:p w14:paraId="214B037D" w14:textId="77777777" w:rsidR="00CD59D0" w:rsidRPr="00CD59D0" w:rsidRDefault="00CD59D0" w:rsidP="00CD59D0">
      <w:r w:rsidRPr="00CD59D0">
        <w:lastRenderedPageBreak/>
        <w:t xml:space="preserve">Once approved, the charter gives the Project Manager the </w:t>
      </w:r>
      <w:r w:rsidRPr="00CD59D0">
        <w:rPr>
          <w:b/>
          <w:bCs/>
        </w:rPr>
        <w:t>authority to apply resources</w:t>
      </w:r>
      <w:r w:rsidRPr="00CD59D0">
        <w:t xml:space="preserve"> and lead the project.</w:t>
      </w:r>
    </w:p>
    <w:p w14:paraId="55D191A6" w14:textId="77777777" w:rsidR="00CD59D0" w:rsidRPr="00CD59D0" w:rsidRDefault="00CD59D0" w:rsidP="00CD59D0">
      <w:r w:rsidRPr="00CD59D0">
        <w:rPr>
          <w:rFonts w:ascii="Segoe UI Emoji" w:hAnsi="Segoe UI Emoji" w:cs="Segoe UI Emoji"/>
        </w:rPr>
        <w:t>📌</w:t>
      </w:r>
      <w:r w:rsidRPr="00CD59D0">
        <w:t xml:space="preserve"> </w:t>
      </w:r>
      <w:r w:rsidRPr="00CD59D0">
        <w:rPr>
          <w:i/>
          <w:iCs/>
        </w:rPr>
        <w:t>Pro Tip:</w:t>
      </w:r>
      <w:r w:rsidRPr="00CD59D0">
        <w:t xml:space="preserve"> Keep the charter simple but impactful—especially if you need executive </w:t>
      </w:r>
      <w:proofErr w:type="gramStart"/>
      <w:r w:rsidRPr="00CD59D0">
        <w:t>buy-in</w:t>
      </w:r>
      <w:proofErr w:type="gramEnd"/>
      <w:r w:rsidRPr="00CD59D0">
        <w:t xml:space="preserve"> or funding.</w:t>
      </w:r>
    </w:p>
    <w:p w14:paraId="63CD72D5" w14:textId="77777777" w:rsidR="00CD59D0" w:rsidRPr="00CD59D0" w:rsidRDefault="00CD59D0" w:rsidP="00CD59D0">
      <w:r w:rsidRPr="00CD59D0">
        <w:pict w14:anchorId="7016F79B">
          <v:rect id="_x0000_i1081" style="width:0;height:1.5pt" o:hralign="center" o:hrstd="t" o:hr="t" fillcolor="#a0a0a0" stroked="f"/>
        </w:pict>
      </w:r>
    </w:p>
    <w:p w14:paraId="5BBB33F0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👥</w:t>
      </w:r>
      <w:r w:rsidRPr="00CD59D0">
        <w:rPr>
          <w:b/>
          <w:bCs/>
        </w:rPr>
        <w:t xml:space="preserve"> Identifying Stakeholders</w:t>
      </w:r>
    </w:p>
    <w:p w14:paraId="37C460DE" w14:textId="77777777" w:rsidR="00CD59D0" w:rsidRPr="00CD59D0" w:rsidRDefault="00CD59D0" w:rsidP="00CD59D0">
      <w:r w:rsidRPr="00CD59D0">
        <w:rPr>
          <w:b/>
          <w:bCs/>
        </w:rPr>
        <w:t>Stakeholders</w:t>
      </w:r>
      <w:r w:rsidRPr="00CD59D0">
        <w:t xml:space="preserve"> are anyone who has interest, influence, or impact in the project—positively or negatively. This includes sponsors, team members, customers, end users, suppliers, and even regulators.</w:t>
      </w:r>
    </w:p>
    <w:p w14:paraId="03C506F5" w14:textId="77777777" w:rsidR="00CD59D0" w:rsidRPr="00CD59D0" w:rsidRDefault="00CD59D0" w:rsidP="00CD59D0">
      <w:pPr>
        <w:rPr>
          <w:b/>
          <w:bCs/>
        </w:rPr>
      </w:pPr>
      <w:r w:rsidRPr="00CD59D0">
        <w:rPr>
          <w:b/>
          <w:bCs/>
        </w:rPr>
        <w:t>Steps to Stakeholder Identification:</w:t>
      </w:r>
    </w:p>
    <w:p w14:paraId="38A8A478" w14:textId="77777777" w:rsidR="00CD59D0" w:rsidRPr="00CD59D0" w:rsidRDefault="00CD59D0" w:rsidP="00CD59D0">
      <w:pPr>
        <w:numPr>
          <w:ilvl w:val="0"/>
          <w:numId w:val="3"/>
        </w:numPr>
      </w:pPr>
      <w:r w:rsidRPr="00CD59D0">
        <w:rPr>
          <w:b/>
          <w:bCs/>
        </w:rPr>
        <w:t>Brainstorm a stakeholder list</w:t>
      </w:r>
      <w:r w:rsidRPr="00CD59D0">
        <w:t xml:space="preserve"> (use a RACI matrix if needed)</w:t>
      </w:r>
    </w:p>
    <w:p w14:paraId="38BA63AA" w14:textId="77777777" w:rsidR="00CD59D0" w:rsidRPr="00CD59D0" w:rsidRDefault="00CD59D0" w:rsidP="00CD59D0">
      <w:pPr>
        <w:numPr>
          <w:ilvl w:val="0"/>
          <w:numId w:val="3"/>
        </w:numPr>
      </w:pPr>
      <w:r w:rsidRPr="00CD59D0">
        <w:rPr>
          <w:b/>
          <w:bCs/>
        </w:rPr>
        <w:t>Analyze influence and interest</w:t>
      </w:r>
      <w:r w:rsidRPr="00CD59D0">
        <w:t xml:space="preserve"> (use a stakeholder map)</w:t>
      </w:r>
    </w:p>
    <w:p w14:paraId="618E42F4" w14:textId="77777777" w:rsidR="00CD59D0" w:rsidRPr="00CD59D0" w:rsidRDefault="00CD59D0" w:rsidP="00CD59D0">
      <w:pPr>
        <w:numPr>
          <w:ilvl w:val="0"/>
          <w:numId w:val="3"/>
        </w:numPr>
      </w:pPr>
      <w:r w:rsidRPr="00CD59D0">
        <w:rPr>
          <w:b/>
          <w:bCs/>
        </w:rPr>
        <w:t>Develop a stakeholder register</w:t>
      </w:r>
      <w:r w:rsidRPr="00CD59D0">
        <w:t xml:space="preserve"> with names, roles, expectations, and communication preferences</w:t>
      </w:r>
    </w:p>
    <w:p w14:paraId="29AB6E72" w14:textId="77777777" w:rsidR="00CD59D0" w:rsidRPr="00CD59D0" w:rsidRDefault="00CD59D0" w:rsidP="00CD59D0">
      <w:r w:rsidRPr="00CD59D0">
        <w:rPr>
          <w:b/>
          <w:bCs/>
        </w:rPr>
        <w:t>Stakeholder engagement begins here</w:t>
      </w:r>
      <w:r w:rsidRPr="00CD59D0">
        <w:t>—and never stops.</w:t>
      </w:r>
    </w:p>
    <w:p w14:paraId="30B8E328" w14:textId="77777777" w:rsidR="00CD59D0" w:rsidRPr="00CD59D0" w:rsidRDefault="00CD59D0" w:rsidP="00CD59D0">
      <w:r w:rsidRPr="00CD59D0">
        <w:rPr>
          <w:rFonts w:ascii="Segoe UI Emoji" w:hAnsi="Segoe UI Emoji" w:cs="Segoe UI Emoji"/>
        </w:rPr>
        <w:t>📌</w:t>
      </w:r>
      <w:r w:rsidRPr="00CD59D0">
        <w:t xml:space="preserve"> </w:t>
      </w:r>
      <w:r w:rsidRPr="00CD59D0">
        <w:rPr>
          <w:i/>
          <w:iCs/>
        </w:rPr>
        <w:t>Note:</w:t>
      </w:r>
      <w:r w:rsidRPr="00CD59D0">
        <w:t xml:space="preserve"> Unengaged or forgotten stakeholders can cause major issues later. Bring them in early.</w:t>
      </w:r>
    </w:p>
    <w:p w14:paraId="3FEF43E8" w14:textId="77777777" w:rsidR="00CD59D0" w:rsidRPr="00CD59D0" w:rsidRDefault="00CD59D0" w:rsidP="00CD59D0">
      <w:r w:rsidRPr="00CD59D0">
        <w:pict w14:anchorId="3C25E9D3">
          <v:rect id="_x0000_i1082" style="width:0;height:1.5pt" o:hralign="center" o:hrstd="t" o:hr="t" fillcolor="#a0a0a0" stroked="f"/>
        </w:pict>
      </w:r>
    </w:p>
    <w:p w14:paraId="590CF4F8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🎯</w:t>
      </w:r>
      <w:r w:rsidRPr="00CD59D0">
        <w:rPr>
          <w:b/>
          <w:bCs/>
        </w:rPr>
        <w:t xml:space="preserve"> Defining Goals and Objectives</w:t>
      </w:r>
    </w:p>
    <w:p w14:paraId="611EB831" w14:textId="77777777" w:rsidR="00CD59D0" w:rsidRPr="00CD59D0" w:rsidRDefault="00CD59D0" w:rsidP="00CD59D0">
      <w:r w:rsidRPr="00CD59D0">
        <w:t>The clearer the goal, the easier the execution</w:t>
      </w:r>
      <w:proofErr w:type="gramStart"/>
      <w:r w:rsidRPr="00CD59D0">
        <w:t>.</w:t>
      </w:r>
      <w:proofErr w:type="gramEnd"/>
    </w:p>
    <w:p w14:paraId="728D116E" w14:textId="77777777" w:rsidR="00CD59D0" w:rsidRPr="00CD59D0" w:rsidRDefault="00CD59D0" w:rsidP="00CD59D0">
      <w:pPr>
        <w:numPr>
          <w:ilvl w:val="0"/>
          <w:numId w:val="4"/>
        </w:numPr>
      </w:pPr>
      <w:r w:rsidRPr="00CD59D0">
        <w:rPr>
          <w:b/>
          <w:bCs/>
        </w:rPr>
        <w:t>Goals</w:t>
      </w:r>
      <w:r w:rsidRPr="00CD59D0">
        <w:t xml:space="preserve"> are broad outcomes (e.g., “Improve customer service”)</w:t>
      </w:r>
    </w:p>
    <w:p w14:paraId="28E29CCD" w14:textId="77777777" w:rsidR="00CD59D0" w:rsidRPr="00CD59D0" w:rsidRDefault="00CD59D0" w:rsidP="00CD59D0">
      <w:pPr>
        <w:numPr>
          <w:ilvl w:val="0"/>
          <w:numId w:val="4"/>
        </w:numPr>
      </w:pPr>
      <w:r w:rsidRPr="00CD59D0">
        <w:rPr>
          <w:b/>
          <w:bCs/>
        </w:rPr>
        <w:t>Objectives</w:t>
      </w:r>
      <w:r w:rsidRPr="00CD59D0">
        <w:t xml:space="preserve"> are specific and measurable (e.g., “Launch a new chatbot by Q3 that reduces response time by 40%”)</w:t>
      </w:r>
    </w:p>
    <w:p w14:paraId="18A6376C" w14:textId="77777777" w:rsidR="00CD59D0" w:rsidRPr="00CD59D0" w:rsidRDefault="00CD59D0" w:rsidP="00CD59D0">
      <w:r w:rsidRPr="00CD59D0">
        <w:t xml:space="preserve">Use the </w:t>
      </w:r>
      <w:r w:rsidRPr="00CD59D0">
        <w:rPr>
          <w:b/>
          <w:bCs/>
        </w:rPr>
        <w:t>SMART</w:t>
      </w:r>
      <w:r w:rsidRPr="00CD59D0">
        <w:t xml:space="preserve"> framework:</w:t>
      </w:r>
    </w:p>
    <w:p w14:paraId="3BA8E0A2" w14:textId="77777777" w:rsidR="00CD59D0" w:rsidRPr="00CD59D0" w:rsidRDefault="00CD59D0" w:rsidP="00CD59D0">
      <w:pPr>
        <w:numPr>
          <w:ilvl w:val="0"/>
          <w:numId w:val="5"/>
        </w:numPr>
      </w:pPr>
      <w:r w:rsidRPr="00CD59D0">
        <w:rPr>
          <w:b/>
          <w:bCs/>
        </w:rPr>
        <w:t>S</w:t>
      </w:r>
      <w:r w:rsidRPr="00CD59D0">
        <w:t>pecific</w:t>
      </w:r>
    </w:p>
    <w:p w14:paraId="58BE7BBE" w14:textId="77777777" w:rsidR="00CD59D0" w:rsidRPr="00CD59D0" w:rsidRDefault="00CD59D0" w:rsidP="00CD59D0">
      <w:pPr>
        <w:numPr>
          <w:ilvl w:val="0"/>
          <w:numId w:val="5"/>
        </w:numPr>
      </w:pPr>
      <w:r w:rsidRPr="00CD59D0">
        <w:rPr>
          <w:b/>
          <w:bCs/>
        </w:rPr>
        <w:t>M</w:t>
      </w:r>
      <w:r w:rsidRPr="00CD59D0">
        <w:t>easurable</w:t>
      </w:r>
    </w:p>
    <w:p w14:paraId="1E9E2083" w14:textId="77777777" w:rsidR="00CD59D0" w:rsidRPr="00CD59D0" w:rsidRDefault="00CD59D0" w:rsidP="00CD59D0">
      <w:pPr>
        <w:numPr>
          <w:ilvl w:val="0"/>
          <w:numId w:val="5"/>
        </w:numPr>
      </w:pPr>
      <w:r w:rsidRPr="00CD59D0">
        <w:rPr>
          <w:b/>
          <w:bCs/>
        </w:rPr>
        <w:t>A</w:t>
      </w:r>
      <w:r w:rsidRPr="00CD59D0">
        <w:t>chievable</w:t>
      </w:r>
    </w:p>
    <w:p w14:paraId="3351F810" w14:textId="77777777" w:rsidR="00CD59D0" w:rsidRPr="00CD59D0" w:rsidRDefault="00CD59D0" w:rsidP="00CD59D0">
      <w:pPr>
        <w:numPr>
          <w:ilvl w:val="0"/>
          <w:numId w:val="5"/>
        </w:numPr>
      </w:pPr>
      <w:r w:rsidRPr="00CD59D0">
        <w:rPr>
          <w:b/>
          <w:bCs/>
        </w:rPr>
        <w:t>R</w:t>
      </w:r>
      <w:r w:rsidRPr="00CD59D0">
        <w:t>ealistic</w:t>
      </w:r>
    </w:p>
    <w:p w14:paraId="6AA659AC" w14:textId="77777777" w:rsidR="00CD59D0" w:rsidRPr="00CD59D0" w:rsidRDefault="00CD59D0" w:rsidP="00CD59D0">
      <w:pPr>
        <w:numPr>
          <w:ilvl w:val="0"/>
          <w:numId w:val="5"/>
        </w:numPr>
      </w:pPr>
      <w:r w:rsidRPr="00CD59D0">
        <w:rPr>
          <w:b/>
          <w:bCs/>
        </w:rPr>
        <w:lastRenderedPageBreak/>
        <w:t>T</w:t>
      </w:r>
      <w:r w:rsidRPr="00CD59D0">
        <w:t>ime-bound</w:t>
      </w:r>
    </w:p>
    <w:p w14:paraId="0ACB0FDA" w14:textId="77777777" w:rsidR="00CD59D0" w:rsidRPr="00CD59D0" w:rsidRDefault="00CD59D0" w:rsidP="00CD59D0">
      <w:pPr>
        <w:rPr>
          <w:b/>
          <w:bCs/>
        </w:rPr>
      </w:pPr>
      <w:r w:rsidRPr="00CD59D0">
        <w:rPr>
          <w:b/>
          <w:bCs/>
        </w:rPr>
        <w:t>Example:</w:t>
      </w:r>
    </w:p>
    <w:p w14:paraId="2B2BD50B" w14:textId="77777777" w:rsidR="00CD59D0" w:rsidRPr="00CD59D0" w:rsidRDefault="00CD59D0" w:rsidP="00CD59D0">
      <w:r w:rsidRPr="00CD59D0">
        <w:rPr>
          <w:rFonts w:ascii="Segoe UI Emoji" w:hAnsi="Segoe UI Emoji" w:cs="Segoe UI Emoji"/>
        </w:rPr>
        <w:t>❌</w:t>
      </w:r>
      <w:r w:rsidRPr="00CD59D0">
        <w:t xml:space="preserve"> </w:t>
      </w:r>
      <w:r w:rsidRPr="00CD59D0">
        <w:rPr>
          <w:i/>
          <w:iCs/>
        </w:rPr>
        <w:t>“Improve operations.”</w:t>
      </w:r>
      <w:r w:rsidRPr="00CD59D0">
        <w:br/>
      </w:r>
      <w:r w:rsidRPr="00CD59D0">
        <w:rPr>
          <w:rFonts w:ascii="Segoe UI Emoji" w:hAnsi="Segoe UI Emoji" w:cs="Segoe UI Emoji"/>
        </w:rPr>
        <w:t>✅</w:t>
      </w:r>
      <w:r w:rsidRPr="00CD59D0">
        <w:t xml:space="preserve"> </w:t>
      </w:r>
      <w:r w:rsidRPr="00CD59D0">
        <w:rPr>
          <w:i/>
          <w:iCs/>
        </w:rPr>
        <w:t>“Reduce order processing time from 5 days to 2 days by the end of Q2.”</w:t>
      </w:r>
    </w:p>
    <w:p w14:paraId="4B98DF56" w14:textId="77777777" w:rsidR="00CD59D0" w:rsidRPr="00CD59D0" w:rsidRDefault="00CD59D0" w:rsidP="00CD59D0">
      <w:r w:rsidRPr="00CD59D0">
        <w:pict w14:anchorId="15880884">
          <v:rect id="_x0000_i1083" style="width:0;height:1.5pt" o:hralign="center" o:hrstd="t" o:hr="t" fillcolor="#a0a0a0" stroked="f"/>
        </w:pict>
      </w:r>
    </w:p>
    <w:p w14:paraId="42BCC600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🛡️</w:t>
      </w:r>
      <w:r w:rsidRPr="00CD59D0">
        <w:rPr>
          <w:b/>
          <w:bCs/>
        </w:rPr>
        <w:t xml:space="preserve"> Identifying Initial Risks</w:t>
      </w:r>
    </w:p>
    <w:p w14:paraId="5F04CD15" w14:textId="77777777" w:rsidR="00CD59D0" w:rsidRPr="00CD59D0" w:rsidRDefault="00CD59D0" w:rsidP="00CD59D0">
      <w:r w:rsidRPr="00CD59D0">
        <w:t xml:space="preserve">Risk planning starts on day one. In the initiation phase, you won’t know all the risks—but you should identify </w:t>
      </w:r>
      <w:r w:rsidRPr="00CD59D0">
        <w:rPr>
          <w:b/>
          <w:bCs/>
        </w:rPr>
        <w:t>high-level threats and opportunities</w:t>
      </w:r>
      <w:r w:rsidRPr="00CD59D0">
        <w:t>.</w:t>
      </w:r>
    </w:p>
    <w:p w14:paraId="563C8BB9" w14:textId="77777777" w:rsidR="00CD59D0" w:rsidRPr="00CD59D0" w:rsidRDefault="00CD59D0" w:rsidP="00CD59D0">
      <w:r w:rsidRPr="00CD59D0">
        <w:t>Ask yourself:</w:t>
      </w:r>
    </w:p>
    <w:p w14:paraId="6BC92407" w14:textId="77777777" w:rsidR="00CD59D0" w:rsidRPr="00CD59D0" w:rsidRDefault="00CD59D0" w:rsidP="00CD59D0">
      <w:pPr>
        <w:numPr>
          <w:ilvl w:val="0"/>
          <w:numId w:val="6"/>
        </w:numPr>
      </w:pPr>
      <w:r w:rsidRPr="00CD59D0">
        <w:t>What could delay this project?</w:t>
      </w:r>
    </w:p>
    <w:p w14:paraId="1E7808FF" w14:textId="77777777" w:rsidR="00CD59D0" w:rsidRPr="00CD59D0" w:rsidRDefault="00CD59D0" w:rsidP="00CD59D0">
      <w:pPr>
        <w:numPr>
          <w:ilvl w:val="0"/>
          <w:numId w:val="6"/>
        </w:numPr>
      </w:pPr>
      <w:r w:rsidRPr="00CD59D0">
        <w:t>What’s our biggest unknown?</w:t>
      </w:r>
    </w:p>
    <w:p w14:paraId="7DFDDA34" w14:textId="77777777" w:rsidR="00CD59D0" w:rsidRPr="00CD59D0" w:rsidRDefault="00CD59D0" w:rsidP="00CD59D0">
      <w:pPr>
        <w:numPr>
          <w:ilvl w:val="0"/>
          <w:numId w:val="6"/>
        </w:numPr>
      </w:pPr>
      <w:r w:rsidRPr="00CD59D0">
        <w:t>Who could oppose this project?</w:t>
      </w:r>
    </w:p>
    <w:p w14:paraId="0EA8E63E" w14:textId="77777777" w:rsidR="00CD59D0" w:rsidRPr="00CD59D0" w:rsidRDefault="00CD59D0" w:rsidP="00CD59D0">
      <w:r w:rsidRPr="00CD59D0">
        <w:t xml:space="preserve">Capture these in a </w:t>
      </w:r>
      <w:r w:rsidRPr="00CD59D0">
        <w:rPr>
          <w:b/>
          <w:bCs/>
        </w:rPr>
        <w:t>Risk Register</w:t>
      </w:r>
      <w:r w:rsidRPr="00CD59D0">
        <w:t xml:space="preserve"> with:</w:t>
      </w:r>
    </w:p>
    <w:p w14:paraId="00959AFD" w14:textId="77777777" w:rsidR="00CD59D0" w:rsidRPr="00CD59D0" w:rsidRDefault="00CD59D0" w:rsidP="00CD59D0">
      <w:pPr>
        <w:numPr>
          <w:ilvl w:val="0"/>
          <w:numId w:val="7"/>
        </w:numPr>
      </w:pPr>
      <w:r w:rsidRPr="00CD59D0">
        <w:t>Risk description</w:t>
      </w:r>
    </w:p>
    <w:p w14:paraId="066793CF" w14:textId="77777777" w:rsidR="00CD59D0" w:rsidRPr="00CD59D0" w:rsidRDefault="00CD59D0" w:rsidP="00CD59D0">
      <w:pPr>
        <w:numPr>
          <w:ilvl w:val="0"/>
          <w:numId w:val="7"/>
        </w:numPr>
      </w:pPr>
      <w:r w:rsidRPr="00CD59D0">
        <w:t>Likelihood and impact</w:t>
      </w:r>
    </w:p>
    <w:p w14:paraId="4E9E3302" w14:textId="77777777" w:rsidR="00CD59D0" w:rsidRPr="00CD59D0" w:rsidRDefault="00CD59D0" w:rsidP="00CD59D0">
      <w:pPr>
        <w:numPr>
          <w:ilvl w:val="0"/>
          <w:numId w:val="7"/>
        </w:numPr>
      </w:pPr>
      <w:r w:rsidRPr="00CD59D0">
        <w:t>Owner (person accountable)</w:t>
      </w:r>
    </w:p>
    <w:p w14:paraId="2617ABA7" w14:textId="77777777" w:rsidR="00CD59D0" w:rsidRPr="00CD59D0" w:rsidRDefault="00CD59D0" w:rsidP="00CD59D0">
      <w:pPr>
        <w:numPr>
          <w:ilvl w:val="0"/>
          <w:numId w:val="7"/>
        </w:numPr>
      </w:pPr>
      <w:r w:rsidRPr="00CD59D0">
        <w:t>Initial mitigation strategy</w:t>
      </w:r>
    </w:p>
    <w:p w14:paraId="7520EAAD" w14:textId="77777777" w:rsidR="00CD59D0" w:rsidRPr="00CD59D0" w:rsidRDefault="00CD59D0" w:rsidP="00CD59D0">
      <w:r w:rsidRPr="00CD59D0">
        <w:pict w14:anchorId="1EBB60A9">
          <v:rect id="_x0000_i1084" style="width:0;height:1.5pt" o:hralign="center" o:hrstd="t" o:hr="t" fillcolor="#a0a0a0" stroked="f"/>
        </w:pict>
      </w:r>
    </w:p>
    <w:p w14:paraId="0AD7D3DB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📂</w:t>
      </w:r>
      <w:r w:rsidRPr="00CD59D0">
        <w:rPr>
          <w:b/>
          <w:bCs/>
        </w:rPr>
        <w:t xml:space="preserve"> Initial Budget &amp; Resources</w:t>
      </w:r>
    </w:p>
    <w:p w14:paraId="14E72658" w14:textId="77777777" w:rsidR="00CD59D0" w:rsidRPr="00CD59D0" w:rsidRDefault="00CD59D0" w:rsidP="00CD59D0">
      <w:r w:rsidRPr="00CD59D0">
        <w:t xml:space="preserve">At this stage, you don’t need a full breakdown, but you do need a </w:t>
      </w:r>
      <w:r w:rsidRPr="00CD59D0">
        <w:rPr>
          <w:b/>
          <w:bCs/>
        </w:rPr>
        <w:t>high-level estimate</w:t>
      </w:r>
      <w:r w:rsidRPr="00CD59D0">
        <w:t xml:space="preserve"> of:</w:t>
      </w:r>
    </w:p>
    <w:p w14:paraId="02B6B0C6" w14:textId="77777777" w:rsidR="00CD59D0" w:rsidRPr="00CD59D0" w:rsidRDefault="00CD59D0" w:rsidP="00CD59D0">
      <w:pPr>
        <w:numPr>
          <w:ilvl w:val="0"/>
          <w:numId w:val="8"/>
        </w:numPr>
      </w:pPr>
      <w:r w:rsidRPr="00CD59D0">
        <w:t>Costs (staff, tools, materials, vendors)</w:t>
      </w:r>
    </w:p>
    <w:p w14:paraId="35A85540" w14:textId="77777777" w:rsidR="00CD59D0" w:rsidRPr="00CD59D0" w:rsidRDefault="00CD59D0" w:rsidP="00CD59D0">
      <w:pPr>
        <w:numPr>
          <w:ilvl w:val="0"/>
          <w:numId w:val="8"/>
        </w:numPr>
      </w:pPr>
      <w:r w:rsidRPr="00CD59D0">
        <w:t>Resource availability</w:t>
      </w:r>
    </w:p>
    <w:p w14:paraId="15DB505F" w14:textId="77777777" w:rsidR="00CD59D0" w:rsidRPr="00CD59D0" w:rsidRDefault="00CD59D0" w:rsidP="00CD59D0">
      <w:pPr>
        <w:numPr>
          <w:ilvl w:val="0"/>
          <w:numId w:val="8"/>
        </w:numPr>
      </w:pPr>
      <w:r w:rsidRPr="00CD59D0">
        <w:t>Potential constraints</w:t>
      </w:r>
    </w:p>
    <w:p w14:paraId="19A70802" w14:textId="77777777" w:rsidR="00CD59D0" w:rsidRPr="00CD59D0" w:rsidRDefault="00CD59D0" w:rsidP="00CD59D0">
      <w:r w:rsidRPr="00CD59D0">
        <w:t>This helps sponsors understand funding needs and allows you to secure key personnel early.</w:t>
      </w:r>
    </w:p>
    <w:p w14:paraId="37EAF0BF" w14:textId="77777777" w:rsidR="00CD59D0" w:rsidRPr="00CD59D0" w:rsidRDefault="00CD59D0" w:rsidP="00CD59D0">
      <w:r w:rsidRPr="00CD59D0">
        <w:rPr>
          <w:rFonts w:ascii="Segoe UI Emoji" w:hAnsi="Segoe UI Emoji" w:cs="Segoe UI Emoji"/>
        </w:rPr>
        <w:t>📌</w:t>
      </w:r>
      <w:r w:rsidRPr="00CD59D0">
        <w:t xml:space="preserve"> </w:t>
      </w:r>
      <w:r w:rsidRPr="00CD59D0">
        <w:rPr>
          <w:i/>
          <w:iCs/>
        </w:rPr>
        <w:t>Tip:</w:t>
      </w:r>
      <w:r w:rsidRPr="00CD59D0">
        <w:t xml:space="preserve"> Build in contingency—projects almost never go exactly as planned.</w:t>
      </w:r>
    </w:p>
    <w:p w14:paraId="4B2295D2" w14:textId="77777777" w:rsidR="00CD59D0" w:rsidRPr="00CD59D0" w:rsidRDefault="00CD59D0" w:rsidP="00CD59D0">
      <w:r w:rsidRPr="00CD59D0">
        <w:lastRenderedPageBreak/>
        <w:pict w14:anchorId="1577E96C">
          <v:rect id="_x0000_i1085" style="width:0;height:1.5pt" o:hralign="center" o:hrstd="t" o:hr="t" fillcolor="#a0a0a0" stroked="f"/>
        </w:pict>
      </w:r>
    </w:p>
    <w:p w14:paraId="08DA693E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🧰</w:t>
      </w:r>
      <w:r w:rsidRPr="00CD59D0">
        <w:rPr>
          <w:b/>
          <w:bCs/>
        </w:rPr>
        <w:t xml:space="preserve"> Tools &amp; Templates in the Initiation Phase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2"/>
        <w:gridCol w:w="5055"/>
      </w:tblGrid>
      <w:tr w:rsidR="00CD59D0" w:rsidRPr="00CD59D0" w14:paraId="693CE87A" w14:textId="77777777" w:rsidTr="00CD59D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E041BBB" w14:textId="77777777" w:rsidR="00CD59D0" w:rsidRPr="00CD59D0" w:rsidRDefault="00CD59D0" w:rsidP="00CD59D0">
            <w:pPr>
              <w:rPr>
                <w:b/>
                <w:bCs/>
              </w:rPr>
            </w:pPr>
            <w:r w:rsidRPr="00CD59D0">
              <w:rPr>
                <w:b/>
                <w:bCs/>
              </w:rPr>
              <w:t>Tool</w:t>
            </w:r>
          </w:p>
        </w:tc>
        <w:tc>
          <w:tcPr>
            <w:tcW w:w="0" w:type="auto"/>
            <w:vAlign w:val="center"/>
            <w:hideMark/>
          </w:tcPr>
          <w:p w14:paraId="3EA8B538" w14:textId="77777777" w:rsidR="00CD59D0" w:rsidRPr="00CD59D0" w:rsidRDefault="00CD59D0" w:rsidP="00CD59D0">
            <w:pPr>
              <w:rPr>
                <w:b/>
                <w:bCs/>
              </w:rPr>
            </w:pPr>
            <w:r w:rsidRPr="00CD59D0">
              <w:rPr>
                <w:b/>
                <w:bCs/>
              </w:rPr>
              <w:t>Purpose</w:t>
            </w:r>
          </w:p>
        </w:tc>
      </w:tr>
      <w:tr w:rsidR="00CD59D0" w:rsidRPr="00CD59D0" w14:paraId="2C250215" w14:textId="77777777" w:rsidTr="00CD59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AF86EE" w14:textId="77777777" w:rsidR="00CD59D0" w:rsidRPr="00CD59D0" w:rsidRDefault="00CD59D0" w:rsidP="00CD59D0">
            <w:r w:rsidRPr="00CD59D0">
              <w:rPr>
                <w:b/>
                <w:bCs/>
              </w:rPr>
              <w:t>Project Charter Template</w:t>
            </w:r>
          </w:p>
        </w:tc>
        <w:tc>
          <w:tcPr>
            <w:tcW w:w="0" w:type="auto"/>
            <w:vAlign w:val="center"/>
            <w:hideMark/>
          </w:tcPr>
          <w:p w14:paraId="48D846E8" w14:textId="77777777" w:rsidR="00CD59D0" w:rsidRPr="00CD59D0" w:rsidRDefault="00CD59D0" w:rsidP="00CD59D0">
            <w:r w:rsidRPr="00CD59D0">
              <w:t>Outline purpose, scope, and high-level plan</w:t>
            </w:r>
          </w:p>
        </w:tc>
      </w:tr>
      <w:tr w:rsidR="00CD59D0" w:rsidRPr="00CD59D0" w14:paraId="5BF9B509" w14:textId="77777777" w:rsidTr="00CD59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CDA444" w14:textId="77777777" w:rsidR="00CD59D0" w:rsidRPr="00CD59D0" w:rsidRDefault="00CD59D0" w:rsidP="00CD59D0">
            <w:r w:rsidRPr="00CD59D0">
              <w:rPr>
                <w:b/>
                <w:bCs/>
              </w:rPr>
              <w:t>Stakeholder Register</w:t>
            </w:r>
          </w:p>
        </w:tc>
        <w:tc>
          <w:tcPr>
            <w:tcW w:w="0" w:type="auto"/>
            <w:vAlign w:val="center"/>
            <w:hideMark/>
          </w:tcPr>
          <w:p w14:paraId="462386DD" w14:textId="77777777" w:rsidR="00CD59D0" w:rsidRPr="00CD59D0" w:rsidRDefault="00CD59D0" w:rsidP="00CD59D0">
            <w:r w:rsidRPr="00CD59D0">
              <w:t>Track stakeholder expectations and engagement</w:t>
            </w:r>
          </w:p>
        </w:tc>
      </w:tr>
      <w:tr w:rsidR="00CD59D0" w:rsidRPr="00CD59D0" w14:paraId="2888D294" w14:textId="77777777" w:rsidTr="00CD59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A2F190" w14:textId="77777777" w:rsidR="00CD59D0" w:rsidRPr="00CD59D0" w:rsidRDefault="00CD59D0" w:rsidP="00CD59D0">
            <w:r w:rsidRPr="00CD59D0">
              <w:rPr>
                <w:b/>
                <w:bCs/>
              </w:rPr>
              <w:t>Risk Register</w:t>
            </w:r>
          </w:p>
        </w:tc>
        <w:tc>
          <w:tcPr>
            <w:tcW w:w="0" w:type="auto"/>
            <w:vAlign w:val="center"/>
            <w:hideMark/>
          </w:tcPr>
          <w:p w14:paraId="2719EC3E" w14:textId="77777777" w:rsidR="00CD59D0" w:rsidRPr="00CD59D0" w:rsidRDefault="00CD59D0" w:rsidP="00CD59D0">
            <w:r w:rsidRPr="00CD59D0">
              <w:t>Identify early risks and mitigation</w:t>
            </w:r>
          </w:p>
        </w:tc>
      </w:tr>
      <w:tr w:rsidR="00CD59D0" w:rsidRPr="00CD59D0" w14:paraId="79EFA01B" w14:textId="77777777" w:rsidTr="00CD59D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033941" w14:textId="77777777" w:rsidR="00CD59D0" w:rsidRPr="00CD59D0" w:rsidRDefault="00CD59D0" w:rsidP="00CD59D0">
            <w:r w:rsidRPr="00CD59D0">
              <w:rPr>
                <w:b/>
                <w:bCs/>
              </w:rPr>
              <w:t>SMART Goals Worksheet</w:t>
            </w:r>
          </w:p>
        </w:tc>
        <w:tc>
          <w:tcPr>
            <w:tcW w:w="0" w:type="auto"/>
            <w:vAlign w:val="center"/>
            <w:hideMark/>
          </w:tcPr>
          <w:p w14:paraId="2AB84303" w14:textId="77777777" w:rsidR="00CD59D0" w:rsidRPr="00CD59D0" w:rsidRDefault="00CD59D0" w:rsidP="00CD59D0">
            <w:r w:rsidRPr="00CD59D0">
              <w:t>Help define project objectives</w:t>
            </w:r>
          </w:p>
        </w:tc>
      </w:tr>
    </w:tbl>
    <w:p w14:paraId="78DE19BA" w14:textId="77777777" w:rsidR="00CD59D0" w:rsidRPr="00CD59D0" w:rsidRDefault="00CD59D0" w:rsidP="00CD59D0">
      <w:r w:rsidRPr="00CD59D0">
        <w:rPr>
          <w:rFonts w:ascii="Segoe UI Emoji" w:hAnsi="Segoe UI Emoji" w:cs="Segoe UI Emoji"/>
        </w:rPr>
        <w:t>💡</w:t>
      </w:r>
      <w:r w:rsidRPr="00CD59D0">
        <w:t xml:space="preserve"> </w:t>
      </w:r>
      <w:r w:rsidRPr="00CD59D0">
        <w:rPr>
          <w:i/>
          <w:iCs/>
        </w:rPr>
        <w:t>Bonus:</w:t>
      </w:r>
      <w:r w:rsidRPr="00CD59D0">
        <w:t xml:space="preserve"> Star Global students and instructors can download editable templates via </w:t>
      </w:r>
      <w:proofErr w:type="spellStart"/>
      <w:r w:rsidRPr="00CD59D0">
        <w:t>StarGlobal.Online</w:t>
      </w:r>
      <w:proofErr w:type="spellEnd"/>
      <w:r w:rsidRPr="00CD59D0">
        <w:t>/Resources for use in their own projects.</w:t>
      </w:r>
    </w:p>
    <w:p w14:paraId="7B8DE064" w14:textId="77777777" w:rsidR="00CD59D0" w:rsidRPr="00CD59D0" w:rsidRDefault="00CD59D0" w:rsidP="00CD59D0">
      <w:r w:rsidRPr="00CD59D0">
        <w:pict w14:anchorId="3442864A">
          <v:rect id="_x0000_i1086" style="width:0;height:1.5pt" o:hralign="center" o:hrstd="t" o:hr="t" fillcolor="#a0a0a0" stroked="f"/>
        </w:pict>
      </w:r>
    </w:p>
    <w:p w14:paraId="0CE644DB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✅</w:t>
      </w:r>
      <w:r w:rsidRPr="00CD59D0">
        <w:rPr>
          <w:b/>
          <w:bCs/>
        </w:rPr>
        <w:t xml:space="preserve"> Quick Recap</w:t>
      </w:r>
    </w:p>
    <w:p w14:paraId="78EC4804" w14:textId="77777777" w:rsidR="00CD59D0" w:rsidRPr="00CD59D0" w:rsidRDefault="00CD59D0" w:rsidP="00CD59D0">
      <w:pPr>
        <w:numPr>
          <w:ilvl w:val="0"/>
          <w:numId w:val="9"/>
        </w:numPr>
      </w:pPr>
      <w:r w:rsidRPr="00CD59D0">
        <w:t xml:space="preserve">The </w:t>
      </w:r>
      <w:r w:rsidRPr="00CD59D0">
        <w:rPr>
          <w:b/>
          <w:bCs/>
        </w:rPr>
        <w:t>Initiation Phase</w:t>
      </w:r>
      <w:r w:rsidRPr="00CD59D0">
        <w:t xml:space="preserve"> sets the stage for project success.</w:t>
      </w:r>
    </w:p>
    <w:p w14:paraId="1B93C614" w14:textId="77777777" w:rsidR="00CD59D0" w:rsidRPr="00CD59D0" w:rsidRDefault="00CD59D0" w:rsidP="00CD59D0">
      <w:pPr>
        <w:numPr>
          <w:ilvl w:val="0"/>
          <w:numId w:val="9"/>
        </w:numPr>
      </w:pPr>
      <w:r w:rsidRPr="00CD59D0">
        <w:t xml:space="preserve">A </w:t>
      </w:r>
      <w:r w:rsidRPr="00CD59D0">
        <w:rPr>
          <w:b/>
          <w:bCs/>
        </w:rPr>
        <w:t>Project Charter</w:t>
      </w:r>
      <w:r w:rsidRPr="00CD59D0">
        <w:t xml:space="preserve"> is your permission slip to start work and </w:t>
      </w:r>
      <w:proofErr w:type="gramStart"/>
      <w:r w:rsidRPr="00CD59D0">
        <w:t>defines</w:t>
      </w:r>
      <w:proofErr w:type="gramEnd"/>
      <w:r w:rsidRPr="00CD59D0">
        <w:t xml:space="preserve"> the project’s direction.</w:t>
      </w:r>
    </w:p>
    <w:p w14:paraId="0F22B43A" w14:textId="77777777" w:rsidR="00CD59D0" w:rsidRPr="00CD59D0" w:rsidRDefault="00CD59D0" w:rsidP="00CD59D0">
      <w:pPr>
        <w:numPr>
          <w:ilvl w:val="0"/>
          <w:numId w:val="9"/>
        </w:numPr>
      </w:pPr>
      <w:r w:rsidRPr="00CD59D0">
        <w:t xml:space="preserve">Early </w:t>
      </w:r>
      <w:r w:rsidRPr="00CD59D0">
        <w:rPr>
          <w:b/>
          <w:bCs/>
        </w:rPr>
        <w:t>stakeholder engagement</w:t>
      </w:r>
      <w:r w:rsidRPr="00CD59D0">
        <w:t xml:space="preserve"> is critical.</w:t>
      </w:r>
    </w:p>
    <w:p w14:paraId="4168C912" w14:textId="77777777" w:rsidR="00CD59D0" w:rsidRPr="00CD59D0" w:rsidRDefault="00CD59D0" w:rsidP="00CD59D0">
      <w:pPr>
        <w:numPr>
          <w:ilvl w:val="0"/>
          <w:numId w:val="9"/>
        </w:numPr>
      </w:pPr>
      <w:r w:rsidRPr="00CD59D0">
        <w:t xml:space="preserve">Clearly defined </w:t>
      </w:r>
      <w:r w:rsidRPr="00CD59D0">
        <w:rPr>
          <w:b/>
          <w:bCs/>
        </w:rPr>
        <w:t>objectives</w:t>
      </w:r>
      <w:r w:rsidRPr="00CD59D0">
        <w:t xml:space="preserve"> and </w:t>
      </w:r>
      <w:r w:rsidRPr="00CD59D0">
        <w:rPr>
          <w:b/>
          <w:bCs/>
        </w:rPr>
        <w:t>initial risks</w:t>
      </w:r>
      <w:r w:rsidRPr="00CD59D0">
        <w:t xml:space="preserve"> create focus and alignment.</w:t>
      </w:r>
    </w:p>
    <w:p w14:paraId="6BF693A0" w14:textId="77777777" w:rsidR="00CD59D0" w:rsidRPr="00CD59D0" w:rsidRDefault="00CD59D0" w:rsidP="00CD59D0">
      <w:pPr>
        <w:numPr>
          <w:ilvl w:val="0"/>
          <w:numId w:val="9"/>
        </w:numPr>
      </w:pPr>
      <w:r w:rsidRPr="00CD59D0">
        <w:t xml:space="preserve">A high-level </w:t>
      </w:r>
      <w:r w:rsidRPr="00CD59D0">
        <w:rPr>
          <w:b/>
          <w:bCs/>
        </w:rPr>
        <w:t>budget and timeline</w:t>
      </w:r>
      <w:r w:rsidRPr="00CD59D0">
        <w:t xml:space="preserve"> help secure support and resources.</w:t>
      </w:r>
    </w:p>
    <w:p w14:paraId="6D8A4407" w14:textId="77777777" w:rsidR="00CD59D0" w:rsidRPr="00CD59D0" w:rsidRDefault="00CD59D0" w:rsidP="00CD59D0">
      <w:r w:rsidRPr="00CD59D0">
        <w:pict w14:anchorId="7726853E">
          <v:rect id="_x0000_i1087" style="width:0;height:1.5pt" o:hralign="center" o:hrstd="t" o:hr="t" fillcolor="#a0a0a0" stroked="f"/>
        </w:pict>
      </w:r>
    </w:p>
    <w:p w14:paraId="6C60B7C0" w14:textId="77777777" w:rsidR="00CD59D0" w:rsidRPr="00CD59D0" w:rsidRDefault="00CD59D0" w:rsidP="00CD59D0">
      <w:pPr>
        <w:rPr>
          <w:b/>
          <w:bCs/>
        </w:rPr>
      </w:pPr>
      <w:r w:rsidRPr="00CD59D0">
        <w:rPr>
          <w:rFonts w:ascii="Segoe UI Emoji" w:hAnsi="Segoe UI Emoji" w:cs="Segoe UI Emoji"/>
          <w:b/>
          <w:bCs/>
        </w:rPr>
        <w:t>📘</w:t>
      </w:r>
      <w:r w:rsidRPr="00CD59D0">
        <w:rPr>
          <w:b/>
          <w:bCs/>
        </w:rPr>
        <w:t xml:space="preserve"> Reflection Questions</w:t>
      </w:r>
    </w:p>
    <w:p w14:paraId="557640A7" w14:textId="77777777" w:rsidR="00CD59D0" w:rsidRPr="00CD59D0" w:rsidRDefault="00CD59D0" w:rsidP="00CD59D0">
      <w:pPr>
        <w:numPr>
          <w:ilvl w:val="0"/>
          <w:numId w:val="10"/>
        </w:numPr>
      </w:pPr>
      <w:r w:rsidRPr="00CD59D0">
        <w:t>Have you ever started a project without clear objectives? What happened?</w:t>
      </w:r>
    </w:p>
    <w:p w14:paraId="349B22E8" w14:textId="77777777" w:rsidR="00CD59D0" w:rsidRPr="00CD59D0" w:rsidRDefault="00CD59D0" w:rsidP="00CD59D0">
      <w:pPr>
        <w:numPr>
          <w:ilvl w:val="0"/>
          <w:numId w:val="10"/>
        </w:numPr>
      </w:pPr>
      <w:r w:rsidRPr="00CD59D0">
        <w:t>Who are the most critical stakeholders in your current or next project?</w:t>
      </w:r>
    </w:p>
    <w:p w14:paraId="3E96E8C3" w14:textId="77777777" w:rsidR="00CD59D0" w:rsidRPr="00CD59D0" w:rsidRDefault="00CD59D0" w:rsidP="00CD59D0">
      <w:pPr>
        <w:numPr>
          <w:ilvl w:val="0"/>
          <w:numId w:val="10"/>
        </w:numPr>
      </w:pPr>
      <w:r w:rsidRPr="00CD59D0">
        <w:t>What’s one risk you can identify right away in your upcoming work?</w:t>
      </w:r>
    </w:p>
    <w:p w14:paraId="490EC9DF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D5162"/>
    <w:multiLevelType w:val="multilevel"/>
    <w:tmpl w:val="B36E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D6138"/>
    <w:multiLevelType w:val="multilevel"/>
    <w:tmpl w:val="D6CAA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D79C3"/>
    <w:multiLevelType w:val="multilevel"/>
    <w:tmpl w:val="1702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E1977"/>
    <w:multiLevelType w:val="multilevel"/>
    <w:tmpl w:val="65D6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2A4446"/>
    <w:multiLevelType w:val="multilevel"/>
    <w:tmpl w:val="ED64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230B5E"/>
    <w:multiLevelType w:val="multilevel"/>
    <w:tmpl w:val="81FAC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D5543A"/>
    <w:multiLevelType w:val="multilevel"/>
    <w:tmpl w:val="0032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99281F"/>
    <w:multiLevelType w:val="multilevel"/>
    <w:tmpl w:val="D196E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852365"/>
    <w:multiLevelType w:val="multilevel"/>
    <w:tmpl w:val="45C60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E21714"/>
    <w:multiLevelType w:val="multilevel"/>
    <w:tmpl w:val="04161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5716765">
    <w:abstractNumId w:val="3"/>
  </w:num>
  <w:num w:numId="2" w16cid:durableId="29689840">
    <w:abstractNumId w:val="4"/>
  </w:num>
  <w:num w:numId="3" w16cid:durableId="2039040251">
    <w:abstractNumId w:val="7"/>
  </w:num>
  <w:num w:numId="4" w16cid:durableId="953829867">
    <w:abstractNumId w:val="1"/>
  </w:num>
  <w:num w:numId="5" w16cid:durableId="904877445">
    <w:abstractNumId w:val="9"/>
  </w:num>
  <w:num w:numId="6" w16cid:durableId="1349480438">
    <w:abstractNumId w:val="2"/>
  </w:num>
  <w:num w:numId="7" w16cid:durableId="1983347607">
    <w:abstractNumId w:val="0"/>
  </w:num>
  <w:num w:numId="8" w16cid:durableId="1071734390">
    <w:abstractNumId w:val="6"/>
  </w:num>
  <w:num w:numId="9" w16cid:durableId="289551226">
    <w:abstractNumId w:val="5"/>
  </w:num>
  <w:num w:numId="10" w16cid:durableId="2682031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57"/>
    <w:rsid w:val="000516D7"/>
    <w:rsid w:val="003C0FCC"/>
    <w:rsid w:val="005568C0"/>
    <w:rsid w:val="005809FA"/>
    <w:rsid w:val="00621657"/>
    <w:rsid w:val="00AF6D02"/>
    <w:rsid w:val="00CD59D0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2C952"/>
  <w15:chartTrackingRefBased/>
  <w15:docId w15:val="{644EFD34-12C5-419A-A206-AA95FA5C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6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16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16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16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16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16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16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16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16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16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16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16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16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16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16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16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16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16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16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1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16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16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16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16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16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16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16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16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16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0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2025-03-31T21:15:00Z</dcterms:created>
  <dcterms:modified xsi:type="dcterms:W3CDTF">2025-03-31T21:15:00Z</dcterms:modified>
</cp:coreProperties>
</file>